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0"/>
        <w:ind w:left="2905" w:right="2971"/>
        <w:jc w:val="center"/>
      </w:pPr>
      <w:r>
        <w:rPr/>
        <w:t>Independent Contractor Agreement</w:t>
      </w:r>
    </w:p>
    <w:p>
      <w:pPr>
        <w:pStyle w:val="BodyText"/>
        <w:spacing w:before="6"/>
        <w:rPr>
          <w:b/>
          <w:sz w:val="28"/>
        </w:rPr>
      </w:pPr>
    </w:p>
    <w:p>
      <w:pPr>
        <w:spacing w:before="1"/>
        <w:ind w:left="100" w:right="0" w:firstLine="0"/>
        <w:jc w:val="left"/>
        <w:rPr>
          <w:b/>
          <w:sz w:val="22"/>
        </w:rPr>
      </w:pPr>
      <w:r>
        <w:rPr>
          <w:b/>
          <w:sz w:val="22"/>
        </w:rPr>
        <w:t>***Before using this template, seek advice from legal counsel***</w:t>
      </w:r>
    </w:p>
    <w:p>
      <w:pPr>
        <w:pStyle w:val="BodyText"/>
        <w:spacing w:before="6"/>
        <w:rPr>
          <w:b/>
          <w:sz w:val="28"/>
        </w:rPr>
      </w:pPr>
    </w:p>
    <w:p>
      <w:pPr>
        <w:pStyle w:val="BodyText"/>
        <w:tabs>
          <w:tab w:pos="7250" w:val="left" w:leader="none"/>
        </w:tabs>
        <w:ind w:left="100"/>
      </w:pPr>
      <w:r>
        <w:rPr/>
        <w:t>This</w:t>
      </w:r>
      <w:r>
        <w:rPr>
          <w:spacing w:val="-7"/>
        </w:rPr>
        <w:t> </w:t>
      </w:r>
      <w:r>
        <w:rPr/>
        <w:t>Independent</w:t>
      </w:r>
      <w:r>
        <w:rPr>
          <w:spacing w:val="-6"/>
        </w:rPr>
        <w:t> </w:t>
      </w:r>
      <w:r>
        <w:rPr/>
        <w:t>Contractor</w:t>
      </w:r>
      <w:r>
        <w:rPr>
          <w:spacing w:val="-18"/>
        </w:rPr>
        <w:t> </w:t>
      </w:r>
      <w:r>
        <w:rPr/>
        <w:t>Agreement</w:t>
      </w:r>
      <w:r>
        <w:rPr>
          <w:spacing w:val="-6"/>
        </w:rPr>
        <w:t> </w:t>
      </w:r>
      <w:r>
        <w:rPr/>
        <w:t>(Agreement)</w:t>
      </w:r>
      <w:r>
        <w:rPr>
          <w:spacing w:val="-6"/>
        </w:rPr>
        <w:t> </w:t>
      </w:r>
      <w:r>
        <w:rPr/>
        <w:t>is</w:t>
      </w:r>
      <w:r>
        <w:rPr>
          <w:spacing w:val="-7"/>
        </w:rPr>
        <w:t> </w:t>
      </w:r>
      <w:r>
        <w:rPr/>
        <w:t>dated</w:t>
      </w:r>
      <w:r>
        <w:rPr>
          <w:spacing w:val="-6"/>
        </w:rPr>
        <w:t> </w:t>
      </w:r>
      <w:r>
        <w:rPr/>
        <w:t>this</w:t>
      </w:r>
      <w:r>
        <w:rPr>
          <w:u w:val="single"/>
        </w:rPr>
        <w:t> </w:t>
        <w:tab/>
      </w:r>
      <w:r>
        <w:rPr/>
        <w:t>day</w:t>
      </w:r>
      <w:r>
        <w:rPr>
          <w:spacing w:val="-1"/>
        </w:rPr>
        <w:t> </w:t>
      </w:r>
      <w:r>
        <w:rPr/>
        <w:t>of</w:t>
      </w:r>
    </w:p>
    <w:p>
      <w:pPr>
        <w:pStyle w:val="BodyText"/>
        <w:tabs>
          <w:tab w:pos="1567" w:val="left" w:leader="none"/>
        </w:tabs>
        <w:spacing w:line="276" w:lineRule="auto" w:before="38"/>
        <w:ind w:left="100" w:right="551"/>
      </w:pPr>
      <w:r>
        <w:rPr>
          <w:rFonts w:ascii="Times New Roman"/>
          <w:u w:val="single"/>
        </w:rPr>
        <w:t> </w:t>
        <w:tab/>
      </w:r>
      <w:r>
        <w:rPr/>
        <w:t>, 20</w:t>
      </w:r>
      <w:r>
        <w:rPr>
          <w:u w:val="single"/>
        </w:rPr>
        <w:t> </w:t>
      </w:r>
      <w:r>
        <w:rPr/>
        <w:t>. This Agreement is by and between [Client name and address] (Client) and [Philippines independent contractor name and address]</w:t>
      </w:r>
      <w:r>
        <w:rPr>
          <w:spacing w:val="-18"/>
        </w:rPr>
        <w:t> </w:t>
      </w:r>
      <w:r>
        <w:rPr/>
        <w:t>(Contractor).</w:t>
      </w:r>
    </w:p>
    <w:p>
      <w:pPr>
        <w:pStyle w:val="BodyText"/>
        <w:spacing w:before="4"/>
        <w:rPr>
          <w:sz w:val="25"/>
        </w:rPr>
      </w:pPr>
    </w:p>
    <w:p>
      <w:pPr>
        <w:pStyle w:val="BodyText"/>
        <w:spacing w:line="276" w:lineRule="auto"/>
        <w:ind w:left="100" w:right="197"/>
      </w:pPr>
      <w:r>
        <w:rPr/>
        <w:t>Client is of the opinion that the Contractor has the necessary qualifications, experience, and abilities to provide services to the Client. Contractor is agreeable to providing such services to the Client on the terms and conditions set out in this Agreement.</w:t>
      </w:r>
    </w:p>
    <w:p>
      <w:pPr>
        <w:pStyle w:val="BodyText"/>
        <w:spacing w:before="3"/>
        <w:rPr>
          <w:sz w:val="25"/>
        </w:rPr>
      </w:pPr>
    </w:p>
    <w:p>
      <w:pPr>
        <w:pStyle w:val="BodyText"/>
        <w:spacing w:line="276" w:lineRule="auto"/>
        <w:ind w:left="100" w:right="197"/>
      </w:pPr>
      <w:r>
        <w:rPr/>
        <w:t>In consideration of the matters described above and of the mutual benefits and obligations set forth in this Agreement, the receipt and sufficiency of which is hereby acknowledged, the Client and Contractor (individually, the “Party” and collectively the “Parties” to this Agreement) agree as follows.</w:t>
      </w:r>
    </w:p>
    <w:p>
      <w:pPr>
        <w:pStyle w:val="BodyText"/>
        <w:spacing w:before="4"/>
        <w:rPr>
          <w:sz w:val="25"/>
        </w:rPr>
      </w:pPr>
    </w:p>
    <w:p>
      <w:pPr>
        <w:pStyle w:val="Heading1"/>
      </w:pPr>
      <w:r>
        <w:rPr/>
        <w:t>Services Provided</w:t>
      </w:r>
    </w:p>
    <w:p>
      <w:pPr>
        <w:pStyle w:val="BodyText"/>
        <w:spacing w:before="7"/>
        <w:rPr>
          <w:b/>
          <w:sz w:val="28"/>
        </w:rPr>
      </w:pPr>
    </w:p>
    <w:p>
      <w:pPr>
        <w:pStyle w:val="ListParagraph"/>
        <w:numPr>
          <w:ilvl w:val="0"/>
          <w:numId w:val="1"/>
        </w:numPr>
        <w:tabs>
          <w:tab w:pos="820" w:val="left" w:leader="none"/>
        </w:tabs>
        <w:spacing w:line="276" w:lineRule="auto" w:before="0" w:after="0"/>
        <w:ind w:left="820" w:right="1001" w:hanging="360"/>
        <w:jc w:val="left"/>
        <w:rPr>
          <w:sz w:val="22"/>
        </w:rPr>
      </w:pPr>
      <w:r>
        <w:rPr>
          <w:sz w:val="22"/>
        </w:rPr>
        <w:t>The</w:t>
      </w:r>
      <w:r>
        <w:rPr>
          <w:spacing w:val="-5"/>
          <w:sz w:val="22"/>
        </w:rPr>
        <w:t> </w:t>
      </w:r>
      <w:r>
        <w:rPr>
          <w:sz w:val="22"/>
        </w:rPr>
        <w:t>Client</w:t>
      </w:r>
      <w:r>
        <w:rPr>
          <w:spacing w:val="-5"/>
          <w:sz w:val="22"/>
        </w:rPr>
        <w:t> </w:t>
      </w:r>
      <w:r>
        <w:rPr>
          <w:sz w:val="22"/>
        </w:rPr>
        <w:t>hereby</w:t>
      </w:r>
      <w:r>
        <w:rPr>
          <w:spacing w:val="-5"/>
          <w:sz w:val="22"/>
        </w:rPr>
        <w:t> </w:t>
      </w:r>
      <w:r>
        <w:rPr>
          <w:sz w:val="22"/>
        </w:rPr>
        <w:t>agrees</w:t>
      </w:r>
      <w:r>
        <w:rPr>
          <w:spacing w:val="-5"/>
          <w:sz w:val="22"/>
        </w:rPr>
        <w:t> </w:t>
      </w:r>
      <w:r>
        <w:rPr>
          <w:sz w:val="22"/>
        </w:rPr>
        <w:t>to</w:t>
      </w:r>
      <w:r>
        <w:rPr>
          <w:spacing w:val="-4"/>
          <w:sz w:val="22"/>
        </w:rPr>
        <w:t> </w:t>
      </w:r>
      <w:r>
        <w:rPr>
          <w:sz w:val="22"/>
        </w:rPr>
        <w:t>engage</w:t>
      </w:r>
      <w:r>
        <w:rPr>
          <w:spacing w:val="-5"/>
          <w:sz w:val="22"/>
        </w:rPr>
        <w:t> </w:t>
      </w:r>
      <w:r>
        <w:rPr>
          <w:sz w:val="22"/>
        </w:rPr>
        <w:t>the</w:t>
      </w:r>
      <w:r>
        <w:rPr>
          <w:spacing w:val="-5"/>
          <w:sz w:val="22"/>
        </w:rPr>
        <w:t> </w:t>
      </w:r>
      <w:r>
        <w:rPr>
          <w:sz w:val="22"/>
        </w:rPr>
        <w:t>Contractor</w:t>
      </w:r>
      <w:r>
        <w:rPr>
          <w:spacing w:val="-5"/>
          <w:sz w:val="22"/>
        </w:rPr>
        <w:t> </w:t>
      </w:r>
      <w:r>
        <w:rPr>
          <w:sz w:val="22"/>
        </w:rPr>
        <w:t>to</w:t>
      </w:r>
      <w:r>
        <w:rPr>
          <w:spacing w:val="-4"/>
          <w:sz w:val="22"/>
        </w:rPr>
        <w:t> </w:t>
      </w:r>
      <w:r>
        <w:rPr>
          <w:sz w:val="22"/>
        </w:rPr>
        <w:t>provide</w:t>
      </w:r>
      <w:r>
        <w:rPr>
          <w:spacing w:val="-5"/>
          <w:sz w:val="22"/>
        </w:rPr>
        <w:t> </w:t>
      </w:r>
      <w:r>
        <w:rPr>
          <w:sz w:val="22"/>
        </w:rPr>
        <w:t>the</w:t>
      </w:r>
      <w:r>
        <w:rPr>
          <w:spacing w:val="-5"/>
          <w:sz w:val="22"/>
        </w:rPr>
        <w:t> </w:t>
      </w:r>
      <w:r>
        <w:rPr>
          <w:sz w:val="22"/>
        </w:rPr>
        <w:t>Client</w:t>
      </w:r>
      <w:r>
        <w:rPr>
          <w:spacing w:val="-5"/>
          <w:sz w:val="22"/>
        </w:rPr>
        <w:t> </w:t>
      </w:r>
      <w:r>
        <w:rPr>
          <w:sz w:val="22"/>
        </w:rPr>
        <w:t>with</w:t>
      </w:r>
      <w:r>
        <w:rPr>
          <w:spacing w:val="-5"/>
          <w:sz w:val="22"/>
        </w:rPr>
        <w:t> </w:t>
      </w:r>
      <w:r>
        <w:rPr>
          <w:sz w:val="22"/>
        </w:rPr>
        <w:t>the following services</w:t>
      </w:r>
      <w:r>
        <w:rPr>
          <w:spacing w:val="-3"/>
          <w:sz w:val="22"/>
        </w:rPr>
        <w:t> </w:t>
      </w:r>
      <w:r>
        <w:rPr>
          <w:sz w:val="22"/>
        </w:rPr>
        <w:t>(Services):</w:t>
      </w:r>
    </w:p>
    <w:p>
      <w:pPr>
        <w:pStyle w:val="BodyText"/>
        <w:spacing w:before="3"/>
        <w:rPr>
          <w:sz w:val="25"/>
        </w:rPr>
      </w:pPr>
    </w:p>
    <w:p>
      <w:pPr>
        <w:pStyle w:val="ListParagraph"/>
        <w:numPr>
          <w:ilvl w:val="0"/>
          <w:numId w:val="2"/>
        </w:numPr>
        <w:tabs>
          <w:tab w:pos="819" w:val="left" w:leader="none"/>
          <w:tab w:pos="820" w:val="left" w:leader="none"/>
        </w:tabs>
        <w:spacing w:line="240" w:lineRule="auto" w:before="0" w:after="0"/>
        <w:ind w:left="820" w:right="0" w:hanging="360"/>
        <w:jc w:val="left"/>
        <w:rPr>
          <w:sz w:val="22"/>
        </w:rPr>
      </w:pPr>
      <w:r>
        <w:rPr>
          <w:sz w:val="22"/>
        </w:rPr>
        <w:t>[Include specific details about the work to be performed by</w:t>
      </w:r>
      <w:r>
        <w:rPr>
          <w:spacing w:val="-22"/>
          <w:sz w:val="22"/>
        </w:rPr>
        <w:t> </w:t>
      </w:r>
      <w:r>
        <w:rPr>
          <w:sz w:val="22"/>
        </w:rPr>
        <w:t>Contractor]</w:t>
      </w:r>
    </w:p>
    <w:p>
      <w:pPr>
        <w:pStyle w:val="BodyText"/>
        <w:spacing w:before="7"/>
        <w:rPr>
          <w:sz w:val="28"/>
        </w:rPr>
      </w:pPr>
    </w:p>
    <w:p>
      <w:pPr>
        <w:pStyle w:val="ListParagraph"/>
        <w:numPr>
          <w:ilvl w:val="0"/>
          <w:numId w:val="1"/>
        </w:numPr>
        <w:tabs>
          <w:tab w:pos="820" w:val="left" w:leader="none"/>
        </w:tabs>
        <w:spacing w:line="276" w:lineRule="auto" w:before="0" w:after="0"/>
        <w:ind w:left="820" w:right="1173" w:hanging="360"/>
        <w:jc w:val="left"/>
        <w:rPr>
          <w:sz w:val="22"/>
        </w:rPr>
      </w:pPr>
      <w:r>
        <w:rPr>
          <w:sz w:val="22"/>
        </w:rPr>
        <w:t>The</w:t>
      </w:r>
      <w:r>
        <w:rPr>
          <w:spacing w:val="-5"/>
          <w:sz w:val="22"/>
        </w:rPr>
        <w:t> </w:t>
      </w:r>
      <w:r>
        <w:rPr>
          <w:sz w:val="22"/>
        </w:rPr>
        <w:t>Services</w:t>
      </w:r>
      <w:r>
        <w:rPr>
          <w:spacing w:val="-5"/>
          <w:sz w:val="22"/>
        </w:rPr>
        <w:t> </w:t>
      </w:r>
      <w:r>
        <w:rPr>
          <w:sz w:val="22"/>
        </w:rPr>
        <w:t>will</w:t>
      </w:r>
      <w:r>
        <w:rPr>
          <w:spacing w:val="-4"/>
          <w:sz w:val="22"/>
        </w:rPr>
        <w:t> </w:t>
      </w:r>
      <w:r>
        <w:rPr>
          <w:sz w:val="22"/>
        </w:rPr>
        <w:t>also</w:t>
      </w:r>
      <w:r>
        <w:rPr>
          <w:spacing w:val="-5"/>
          <w:sz w:val="22"/>
        </w:rPr>
        <w:t> </w:t>
      </w:r>
      <w:r>
        <w:rPr>
          <w:sz w:val="22"/>
        </w:rPr>
        <w:t>include</w:t>
      </w:r>
      <w:r>
        <w:rPr>
          <w:spacing w:val="-5"/>
          <w:sz w:val="22"/>
        </w:rPr>
        <w:t> </w:t>
      </w:r>
      <w:r>
        <w:rPr>
          <w:sz w:val="22"/>
        </w:rPr>
        <w:t>any</w:t>
      </w:r>
      <w:r>
        <w:rPr>
          <w:spacing w:val="-4"/>
          <w:sz w:val="22"/>
        </w:rPr>
        <w:t> </w:t>
      </w:r>
      <w:r>
        <w:rPr>
          <w:sz w:val="22"/>
        </w:rPr>
        <w:t>other</w:t>
      </w:r>
      <w:r>
        <w:rPr>
          <w:spacing w:val="-5"/>
          <w:sz w:val="22"/>
        </w:rPr>
        <w:t> </w:t>
      </w:r>
      <w:r>
        <w:rPr>
          <w:sz w:val="22"/>
        </w:rPr>
        <w:t>tasks</w:t>
      </w:r>
      <w:r>
        <w:rPr>
          <w:spacing w:val="-5"/>
          <w:sz w:val="22"/>
        </w:rPr>
        <w:t> </w:t>
      </w:r>
      <w:r>
        <w:rPr>
          <w:sz w:val="22"/>
        </w:rPr>
        <w:t>which</w:t>
      </w:r>
      <w:r>
        <w:rPr>
          <w:spacing w:val="-4"/>
          <w:sz w:val="22"/>
        </w:rPr>
        <w:t> </w:t>
      </w:r>
      <w:r>
        <w:rPr>
          <w:sz w:val="22"/>
        </w:rPr>
        <w:t>the</w:t>
      </w:r>
      <w:r>
        <w:rPr>
          <w:spacing w:val="-4"/>
          <w:sz w:val="22"/>
        </w:rPr>
        <w:t> </w:t>
      </w:r>
      <w:r>
        <w:rPr>
          <w:sz w:val="22"/>
        </w:rPr>
        <w:t>Parties</w:t>
      </w:r>
      <w:r>
        <w:rPr>
          <w:spacing w:val="-5"/>
          <w:sz w:val="22"/>
        </w:rPr>
        <w:t> </w:t>
      </w:r>
      <w:r>
        <w:rPr>
          <w:sz w:val="22"/>
        </w:rPr>
        <w:t>may</w:t>
      </w:r>
      <w:r>
        <w:rPr>
          <w:spacing w:val="-4"/>
          <w:sz w:val="22"/>
        </w:rPr>
        <w:t> </w:t>
      </w:r>
      <w:r>
        <w:rPr>
          <w:sz w:val="22"/>
        </w:rPr>
        <w:t>agree</w:t>
      </w:r>
      <w:r>
        <w:rPr>
          <w:spacing w:val="-5"/>
          <w:sz w:val="22"/>
        </w:rPr>
        <w:t> </w:t>
      </w:r>
      <w:r>
        <w:rPr>
          <w:sz w:val="22"/>
        </w:rPr>
        <w:t>on. Contractor hereby agrees to provide such Services to the</w:t>
      </w:r>
      <w:r>
        <w:rPr>
          <w:spacing w:val="-22"/>
          <w:sz w:val="22"/>
        </w:rPr>
        <w:t> </w:t>
      </w:r>
      <w:r>
        <w:rPr>
          <w:sz w:val="22"/>
        </w:rPr>
        <w:t>Client.</w:t>
      </w:r>
    </w:p>
    <w:p>
      <w:pPr>
        <w:pStyle w:val="BodyText"/>
        <w:spacing w:before="3"/>
        <w:rPr>
          <w:sz w:val="25"/>
        </w:rPr>
      </w:pPr>
    </w:p>
    <w:p>
      <w:pPr>
        <w:pStyle w:val="Heading1"/>
        <w:spacing w:before="1"/>
      </w:pPr>
      <w:r>
        <w:rPr/>
        <w:t>Term of Agreement</w:t>
      </w:r>
    </w:p>
    <w:p>
      <w:pPr>
        <w:pStyle w:val="BodyText"/>
        <w:spacing w:before="6"/>
        <w:rPr>
          <w:b/>
          <w:sz w:val="28"/>
        </w:rPr>
      </w:pPr>
    </w:p>
    <w:p>
      <w:pPr>
        <w:pStyle w:val="ListParagraph"/>
        <w:numPr>
          <w:ilvl w:val="0"/>
          <w:numId w:val="1"/>
        </w:numPr>
        <w:tabs>
          <w:tab w:pos="820" w:val="left" w:leader="none"/>
        </w:tabs>
        <w:spacing w:line="276" w:lineRule="auto" w:before="0" w:after="0"/>
        <w:ind w:left="820" w:right="293" w:hanging="360"/>
        <w:jc w:val="left"/>
        <w:rPr>
          <w:sz w:val="22"/>
        </w:rPr>
      </w:pPr>
      <w:r>
        <w:rPr>
          <w:sz w:val="22"/>
        </w:rPr>
        <w:t>The</w:t>
      </w:r>
      <w:r>
        <w:rPr>
          <w:spacing w:val="-4"/>
          <w:sz w:val="22"/>
        </w:rPr>
        <w:t> </w:t>
      </w:r>
      <w:r>
        <w:rPr>
          <w:sz w:val="22"/>
        </w:rPr>
        <w:t>term</w:t>
      </w:r>
      <w:r>
        <w:rPr>
          <w:spacing w:val="-4"/>
          <w:sz w:val="22"/>
        </w:rPr>
        <w:t> </w:t>
      </w:r>
      <w:r>
        <w:rPr>
          <w:sz w:val="22"/>
        </w:rPr>
        <w:t>of</w:t>
      </w:r>
      <w:r>
        <w:rPr>
          <w:spacing w:val="-4"/>
          <w:sz w:val="22"/>
        </w:rPr>
        <w:t> </w:t>
      </w:r>
      <w:r>
        <w:rPr>
          <w:sz w:val="22"/>
        </w:rPr>
        <w:t>this</w:t>
      </w:r>
      <w:r>
        <w:rPr>
          <w:spacing w:val="-15"/>
          <w:sz w:val="22"/>
        </w:rPr>
        <w:t> </w:t>
      </w:r>
      <w:r>
        <w:rPr>
          <w:sz w:val="22"/>
        </w:rPr>
        <w:t>Agreement</w:t>
      </w:r>
      <w:r>
        <w:rPr>
          <w:spacing w:val="-4"/>
          <w:sz w:val="22"/>
        </w:rPr>
        <w:t> </w:t>
      </w:r>
      <w:r>
        <w:rPr>
          <w:spacing w:val="-5"/>
          <w:sz w:val="22"/>
        </w:rPr>
        <w:t>(Term)</w:t>
      </w:r>
      <w:r>
        <w:rPr>
          <w:spacing w:val="-4"/>
          <w:sz w:val="22"/>
        </w:rPr>
        <w:t> </w:t>
      </w:r>
      <w:r>
        <w:rPr>
          <w:sz w:val="22"/>
        </w:rPr>
        <w:t>will</w:t>
      </w:r>
      <w:r>
        <w:rPr>
          <w:spacing w:val="-4"/>
          <w:sz w:val="22"/>
        </w:rPr>
        <w:t> </w:t>
      </w:r>
      <w:r>
        <w:rPr>
          <w:sz w:val="22"/>
        </w:rPr>
        <w:t>begin</w:t>
      </w:r>
      <w:r>
        <w:rPr>
          <w:spacing w:val="-4"/>
          <w:sz w:val="22"/>
        </w:rPr>
        <w:t> </w:t>
      </w:r>
      <w:r>
        <w:rPr>
          <w:sz w:val="22"/>
        </w:rPr>
        <w:t>on</w:t>
      </w:r>
      <w:r>
        <w:rPr>
          <w:spacing w:val="-4"/>
          <w:sz w:val="22"/>
        </w:rPr>
        <w:t> </w:t>
      </w:r>
      <w:r>
        <w:rPr>
          <w:sz w:val="22"/>
        </w:rPr>
        <w:t>the</w:t>
      </w:r>
      <w:r>
        <w:rPr>
          <w:spacing w:val="-3"/>
          <w:sz w:val="22"/>
        </w:rPr>
        <w:t> </w:t>
      </w:r>
      <w:r>
        <w:rPr>
          <w:sz w:val="22"/>
        </w:rPr>
        <w:t>date</w:t>
      </w:r>
      <w:r>
        <w:rPr>
          <w:spacing w:val="-4"/>
          <w:sz w:val="22"/>
        </w:rPr>
        <w:t> </w:t>
      </w:r>
      <w:r>
        <w:rPr>
          <w:sz w:val="22"/>
        </w:rPr>
        <w:t>noted</w:t>
      </w:r>
      <w:r>
        <w:rPr>
          <w:spacing w:val="-4"/>
          <w:sz w:val="22"/>
        </w:rPr>
        <w:t> </w:t>
      </w:r>
      <w:r>
        <w:rPr>
          <w:sz w:val="22"/>
        </w:rPr>
        <w:t>above</w:t>
      </w:r>
      <w:r>
        <w:rPr>
          <w:spacing w:val="-4"/>
          <w:sz w:val="22"/>
        </w:rPr>
        <w:t> </w:t>
      </w:r>
      <w:r>
        <w:rPr>
          <w:sz w:val="22"/>
        </w:rPr>
        <w:t>and</w:t>
      </w:r>
      <w:r>
        <w:rPr>
          <w:spacing w:val="-4"/>
          <w:sz w:val="22"/>
        </w:rPr>
        <w:t> </w:t>
      </w:r>
      <w:r>
        <w:rPr>
          <w:sz w:val="22"/>
        </w:rPr>
        <w:t>will</w:t>
      </w:r>
      <w:r>
        <w:rPr>
          <w:spacing w:val="-4"/>
          <w:sz w:val="22"/>
        </w:rPr>
        <w:t> </w:t>
      </w:r>
      <w:r>
        <w:rPr>
          <w:sz w:val="22"/>
        </w:rPr>
        <w:t>remain</w:t>
      </w:r>
      <w:r>
        <w:rPr>
          <w:spacing w:val="-3"/>
          <w:sz w:val="22"/>
        </w:rPr>
        <w:t> </w:t>
      </w:r>
      <w:r>
        <w:rPr>
          <w:sz w:val="22"/>
        </w:rPr>
        <w:t>in full</w:t>
      </w:r>
      <w:r>
        <w:rPr>
          <w:spacing w:val="-6"/>
          <w:sz w:val="22"/>
        </w:rPr>
        <w:t> </w:t>
      </w:r>
      <w:r>
        <w:rPr>
          <w:sz w:val="22"/>
        </w:rPr>
        <w:t>force</w:t>
      </w:r>
      <w:r>
        <w:rPr>
          <w:spacing w:val="-5"/>
          <w:sz w:val="22"/>
        </w:rPr>
        <w:t> </w:t>
      </w:r>
      <w:r>
        <w:rPr>
          <w:sz w:val="22"/>
        </w:rPr>
        <w:t>and</w:t>
      </w:r>
      <w:r>
        <w:rPr>
          <w:spacing w:val="-6"/>
          <w:sz w:val="22"/>
        </w:rPr>
        <w:t> </w:t>
      </w:r>
      <w:r>
        <w:rPr>
          <w:sz w:val="22"/>
        </w:rPr>
        <w:t>effect</w:t>
      </w:r>
      <w:r>
        <w:rPr>
          <w:spacing w:val="-5"/>
          <w:sz w:val="22"/>
        </w:rPr>
        <w:t> </w:t>
      </w:r>
      <w:r>
        <w:rPr>
          <w:sz w:val="22"/>
        </w:rPr>
        <w:t>until</w:t>
      </w:r>
      <w:r>
        <w:rPr>
          <w:spacing w:val="-5"/>
          <w:sz w:val="22"/>
        </w:rPr>
        <w:t> </w:t>
      </w:r>
      <w:r>
        <w:rPr>
          <w:sz w:val="22"/>
        </w:rPr>
        <w:t>the</w:t>
      </w:r>
      <w:r>
        <w:rPr>
          <w:spacing w:val="-6"/>
          <w:sz w:val="22"/>
        </w:rPr>
        <w:t> </w:t>
      </w:r>
      <w:r>
        <w:rPr>
          <w:sz w:val="22"/>
        </w:rPr>
        <w:t>completion</w:t>
      </w:r>
      <w:r>
        <w:rPr>
          <w:spacing w:val="-5"/>
          <w:sz w:val="22"/>
        </w:rPr>
        <w:t> </w:t>
      </w:r>
      <w:r>
        <w:rPr>
          <w:sz w:val="22"/>
        </w:rPr>
        <w:t>of</w:t>
      </w:r>
      <w:r>
        <w:rPr>
          <w:spacing w:val="-6"/>
          <w:sz w:val="22"/>
        </w:rPr>
        <w:t> </w:t>
      </w:r>
      <w:r>
        <w:rPr>
          <w:sz w:val="22"/>
        </w:rPr>
        <w:t>the</w:t>
      </w:r>
      <w:r>
        <w:rPr>
          <w:spacing w:val="-5"/>
          <w:sz w:val="22"/>
        </w:rPr>
        <w:t> </w:t>
      </w:r>
      <w:r>
        <w:rPr>
          <w:sz w:val="22"/>
        </w:rPr>
        <w:t>Services,</w:t>
      </w:r>
      <w:r>
        <w:rPr>
          <w:spacing w:val="-5"/>
          <w:sz w:val="22"/>
        </w:rPr>
        <w:t> </w:t>
      </w:r>
      <w:r>
        <w:rPr>
          <w:sz w:val="22"/>
        </w:rPr>
        <w:t>subject</w:t>
      </w:r>
      <w:r>
        <w:rPr>
          <w:spacing w:val="-6"/>
          <w:sz w:val="22"/>
        </w:rPr>
        <w:t> </w:t>
      </w:r>
      <w:r>
        <w:rPr>
          <w:sz w:val="22"/>
        </w:rPr>
        <w:t>to</w:t>
      </w:r>
      <w:r>
        <w:rPr>
          <w:spacing w:val="-5"/>
          <w:sz w:val="22"/>
        </w:rPr>
        <w:t> </w:t>
      </w:r>
      <w:r>
        <w:rPr>
          <w:sz w:val="22"/>
        </w:rPr>
        <w:t>earlier</w:t>
      </w:r>
      <w:r>
        <w:rPr>
          <w:spacing w:val="-5"/>
          <w:sz w:val="22"/>
        </w:rPr>
        <w:t> </w:t>
      </w:r>
      <w:r>
        <w:rPr>
          <w:sz w:val="22"/>
        </w:rPr>
        <w:t>termination</w:t>
      </w:r>
      <w:r>
        <w:rPr>
          <w:spacing w:val="-6"/>
          <w:sz w:val="22"/>
        </w:rPr>
        <w:t> </w:t>
      </w:r>
      <w:r>
        <w:rPr>
          <w:sz w:val="22"/>
        </w:rPr>
        <w:t>as provided in this Agreement. The </w:t>
      </w:r>
      <w:r>
        <w:rPr>
          <w:spacing w:val="-7"/>
          <w:sz w:val="22"/>
        </w:rPr>
        <w:t>Term </w:t>
      </w:r>
      <w:r>
        <w:rPr>
          <w:sz w:val="22"/>
        </w:rPr>
        <w:t>may be extended by written agreement of the Parties.</w:t>
      </w:r>
    </w:p>
    <w:p>
      <w:pPr>
        <w:pStyle w:val="ListParagraph"/>
        <w:numPr>
          <w:ilvl w:val="0"/>
          <w:numId w:val="1"/>
        </w:numPr>
        <w:tabs>
          <w:tab w:pos="820" w:val="left" w:leader="none"/>
        </w:tabs>
        <w:spacing w:line="276" w:lineRule="auto" w:before="0" w:after="0"/>
        <w:ind w:left="820" w:right="313" w:hanging="360"/>
        <w:jc w:val="both"/>
        <w:rPr>
          <w:sz w:val="22"/>
        </w:rPr>
      </w:pPr>
      <w:r>
        <w:rPr>
          <w:sz w:val="22"/>
        </w:rPr>
        <w:t>In</w:t>
      </w:r>
      <w:r>
        <w:rPr>
          <w:spacing w:val="-5"/>
          <w:sz w:val="22"/>
        </w:rPr>
        <w:t> </w:t>
      </w:r>
      <w:r>
        <w:rPr>
          <w:sz w:val="22"/>
        </w:rPr>
        <w:t>the</w:t>
      </w:r>
      <w:r>
        <w:rPr>
          <w:spacing w:val="-5"/>
          <w:sz w:val="22"/>
        </w:rPr>
        <w:t> </w:t>
      </w:r>
      <w:r>
        <w:rPr>
          <w:sz w:val="22"/>
        </w:rPr>
        <w:t>event</w:t>
      </w:r>
      <w:r>
        <w:rPr>
          <w:spacing w:val="-5"/>
          <w:sz w:val="22"/>
        </w:rPr>
        <w:t> </w:t>
      </w:r>
      <w:r>
        <w:rPr>
          <w:sz w:val="22"/>
        </w:rPr>
        <w:t>that</w:t>
      </w:r>
      <w:r>
        <w:rPr>
          <w:spacing w:val="-5"/>
          <w:sz w:val="22"/>
        </w:rPr>
        <w:t> </w:t>
      </w:r>
      <w:r>
        <w:rPr>
          <w:sz w:val="22"/>
        </w:rPr>
        <w:t>either</w:t>
      </w:r>
      <w:r>
        <w:rPr>
          <w:spacing w:val="-5"/>
          <w:sz w:val="22"/>
        </w:rPr>
        <w:t> </w:t>
      </w:r>
      <w:r>
        <w:rPr>
          <w:sz w:val="22"/>
        </w:rPr>
        <w:t>Party</w:t>
      </w:r>
      <w:r>
        <w:rPr>
          <w:spacing w:val="-5"/>
          <w:sz w:val="22"/>
        </w:rPr>
        <w:t> </w:t>
      </w:r>
      <w:r>
        <w:rPr>
          <w:sz w:val="22"/>
        </w:rPr>
        <w:t>wishes</w:t>
      </w:r>
      <w:r>
        <w:rPr>
          <w:spacing w:val="-5"/>
          <w:sz w:val="22"/>
        </w:rPr>
        <w:t> </w:t>
      </w:r>
      <w:r>
        <w:rPr>
          <w:sz w:val="22"/>
        </w:rPr>
        <w:t>to</w:t>
      </w:r>
      <w:r>
        <w:rPr>
          <w:spacing w:val="-5"/>
          <w:sz w:val="22"/>
        </w:rPr>
        <w:t> </w:t>
      </w:r>
      <w:r>
        <w:rPr>
          <w:sz w:val="22"/>
        </w:rPr>
        <w:t>terminate</w:t>
      </w:r>
      <w:r>
        <w:rPr>
          <w:spacing w:val="-5"/>
          <w:sz w:val="22"/>
        </w:rPr>
        <w:t> </w:t>
      </w:r>
      <w:r>
        <w:rPr>
          <w:sz w:val="22"/>
        </w:rPr>
        <w:t>this</w:t>
      </w:r>
      <w:r>
        <w:rPr>
          <w:spacing w:val="-16"/>
          <w:sz w:val="22"/>
        </w:rPr>
        <w:t> </w:t>
      </w:r>
      <w:r>
        <w:rPr>
          <w:sz w:val="22"/>
        </w:rPr>
        <w:t>Agreement</w:t>
      </w:r>
      <w:r>
        <w:rPr>
          <w:spacing w:val="-5"/>
          <w:sz w:val="22"/>
        </w:rPr>
        <w:t> </w:t>
      </w:r>
      <w:r>
        <w:rPr>
          <w:sz w:val="22"/>
        </w:rPr>
        <w:t>prior</w:t>
      </w:r>
      <w:r>
        <w:rPr>
          <w:spacing w:val="-5"/>
          <w:sz w:val="22"/>
        </w:rPr>
        <w:t> </w:t>
      </w:r>
      <w:r>
        <w:rPr>
          <w:sz w:val="22"/>
        </w:rPr>
        <w:t>to</w:t>
      </w:r>
      <w:r>
        <w:rPr>
          <w:spacing w:val="-5"/>
          <w:sz w:val="22"/>
        </w:rPr>
        <w:t> </w:t>
      </w:r>
      <w:r>
        <w:rPr>
          <w:sz w:val="22"/>
        </w:rPr>
        <w:t>the</w:t>
      </w:r>
      <w:r>
        <w:rPr>
          <w:spacing w:val="-5"/>
          <w:sz w:val="22"/>
        </w:rPr>
        <w:t> </w:t>
      </w:r>
      <w:r>
        <w:rPr>
          <w:sz w:val="22"/>
        </w:rPr>
        <w:t>completion of</w:t>
      </w:r>
      <w:r>
        <w:rPr>
          <w:spacing w:val="-5"/>
          <w:sz w:val="22"/>
        </w:rPr>
        <w:t> </w:t>
      </w:r>
      <w:r>
        <w:rPr>
          <w:sz w:val="22"/>
        </w:rPr>
        <w:t>the</w:t>
      </w:r>
      <w:r>
        <w:rPr>
          <w:spacing w:val="-4"/>
          <w:sz w:val="22"/>
        </w:rPr>
        <w:t> </w:t>
      </w:r>
      <w:r>
        <w:rPr>
          <w:sz w:val="22"/>
        </w:rPr>
        <w:t>Services,</w:t>
      </w:r>
      <w:r>
        <w:rPr>
          <w:spacing w:val="-5"/>
          <w:sz w:val="22"/>
        </w:rPr>
        <w:t> </w:t>
      </w:r>
      <w:r>
        <w:rPr>
          <w:sz w:val="22"/>
        </w:rPr>
        <w:t>that</w:t>
      </w:r>
      <w:r>
        <w:rPr>
          <w:spacing w:val="-4"/>
          <w:sz w:val="22"/>
        </w:rPr>
        <w:t> </w:t>
      </w:r>
      <w:r>
        <w:rPr>
          <w:sz w:val="22"/>
        </w:rPr>
        <w:t>Party</w:t>
      </w:r>
      <w:r>
        <w:rPr>
          <w:spacing w:val="-5"/>
          <w:sz w:val="22"/>
        </w:rPr>
        <w:t> </w:t>
      </w:r>
      <w:r>
        <w:rPr>
          <w:sz w:val="22"/>
        </w:rPr>
        <w:t>will</w:t>
      </w:r>
      <w:r>
        <w:rPr>
          <w:spacing w:val="-4"/>
          <w:sz w:val="22"/>
        </w:rPr>
        <w:t> </w:t>
      </w:r>
      <w:r>
        <w:rPr>
          <w:sz w:val="22"/>
        </w:rPr>
        <w:t>be</w:t>
      </w:r>
      <w:r>
        <w:rPr>
          <w:spacing w:val="-4"/>
          <w:sz w:val="22"/>
        </w:rPr>
        <w:t> </w:t>
      </w:r>
      <w:r>
        <w:rPr>
          <w:sz w:val="22"/>
        </w:rPr>
        <w:t>required</w:t>
      </w:r>
      <w:r>
        <w:rPr>
          <w:spacing w:val="-5"/>
          <w:sz w:val="22"/>
        </w:rPr>
        <w:t> </w:t>
      </w:r>
      <w:r>
        <w:rPr>
          <w:sz w:val="22"/>
        </w:rPr>
        <w:t>to</w:t>
      </w:r>
      <w:r>
        <w:rPr>
          <w:spacing w:val="-4"/>
          <w:sz w:val="22"/>
        </w:rPr>
        <w:t> </w:t>
      </w:r>
      <w:r>
        <w:rPr>
          <w:sz w:val="22"/>
        </w:rPr>
        <w:t>provide</w:t>
      </w:r>
      <w:r>
        <w:rPr>
          <w:spacing w:val="-5"/>
          <w:sz w:val="22"/>
        </w:rPr>
        <w:t> </w:t>
      </w:r>
      <w:r>
        <w:rPr>
          <w:sz w:val="22"/>
        </w:rPr>
        <w:t>30</w:t>
      </w:r>
      <w:r>
        <w:rPr>
          <w:spacing w:val="-4"/>
          <w:sz w:val="22"/>
        </w:rPr>
        <w:t> </w:t>
      </w:r>
      <w:r>
        <w:rPr>
          <w:sz w:val="22"/>
        </w:rPr>
        <w:t>days’</w:t>
      </w:r>
      <w:r>
        <w:rPr>
          <w:spacing w:val="-12"/>
          <w:sz w:val="22"/>
        </w:rPr>
        <w:t> </w:t>
      </w:r>
      <w:r>
        <w:rPr>
          <w:sz w:val="22"/>
        </w:rPr>
        <w:t>written</w:t>
      </w:r>
      <w:r>
        <w:rPr>
          <w:spacing w:val="-4"/>
          <w:sz w:val="22"/>
        </w:rPr>
        <w:t> </w:t>
      </w:r>
      <w:r>
        <w:rPr>
          <w:sz w:val="22"/>
        </w:rPr>
        <w:t>notice</w:t>
      </w:r>
      <w:r>
        <w:rPr>
          <w:spacing w:val="-5"/>
          <w:sz w:val="22"/>
        </w:rPr>
        <w:t> </w:t>
      </w:r>
      <w:r>
        <w:rPr>
          <w:sz w:val="22"/>
        </w:rPr>
        <w:t>to</w:t>
      </w:r>
      <w:r>
        <w:rPr>
          <w:spacing w:val="-4"/>
          <w:sz w:val="22"/>
        </w:rPr>
        <w:t> </w:t>
      </w:r>
      <w:r>
        <w:rPr>
          <w:sz w:val="22"/>
        </w:rPr>
        <w:t>the</w:t>
      </w:r>
      <w:r>
        <w:rPr>
          <w:spacing w:val="-5"/>
          <w:sz w:val="22"/>
        </w:rPr>
        <w:t> </w:t>
      </w:r>
      <w:r>
        <w:rPr>
          <w:sz w:val="22"/>
        </w:rPr>
        <w:t>other </w:t>
      </w:r>
      <w:r>
        <w:rPr>
          <w:spacing w:val="-4"/>
          <w:sz w:val="22"/>
        </w:rPr>
        <w:t>Party.</w:t>
      </w:r>
    </w:p>
    <w:p>
      <w:pPr>
        <w:pStyle w:val="BodyText"/>
        <w:spacing w:before="4"/>
        <w:rPr>
          <w:sz w:val="25"/>
        </w:rPr>
      </w:pPr>
    </w:p>
    <w:p>
      <w:pPr>
        <w:pStyle w:val="Heading1"/>
      </w:pPr>
      <w:r>
        <w:rPr/>
        <w:t>Performance</w:t>
      </w:r>
    </w:p>
    <w:p>
      <w:pPr>
        <w:pStyle w:val="BodyText"/>
        <w:spacing w:before="7"/>
        <w:rPr>
          <w:b/>
          <w:sz w:val="28"/>
        </w:rPr>
      </w:pPr>
    </w:p>
    <w:p>
      <w:pPr>
        <w:pStyle w:val="ListParagraph"/>
        <w:numPr>
          <w:ilvl w:val="0"/>
          <w:numId w:val="1"/>
        </w:numPr>
        <w:tabs>
          <w:tab w:pos="820" w:val="left" w:leader="none"/>
        </w:tabs>
        <w:spacing w:line="276" w:lineRule="auto" w:before="0" w:after="0"/>
        <w:ind w:left="820" w:right="207" w:hanging="360"/>
        <w:jc w:val="both"/>
        <w:rPr>
          <w:sz w:val="22"/>
        </w:rPr>
      </w:pPr>
      <w:r>
        <w:rPr>
          <w:sz w:val="22"/>
        </w:rPr>
        <w:t>The</w:t>
      </w:r>
      <w:r>
        <w:rPr>
          <w:spacing w:val="-5"/>
          <w:sz w:val="22"/>
        </w:rPr>
        <w:t> </w:t>
      </w:r>
      <w:r>
        <w:rPr>
          <w:sz w:val="22"/>
        </w:rPr>
        <w:t>Parties</w:t>
      </w:r>
      <w:r>
        <w:rPr>
          <w:spacing w:val="-5"/>
          <w:sz w:val="22"/>
        </w:rPr>
        <w:t> </w:t>
      </w:r>
      <w:r>
        <w:rPr>
          <w:sz w:val="22"/>
        </w:rPr>
        <w:t>agree</w:t>
      </w:r>
      <w:r>
        <w:rPr>
          <w:spacing w:val="-5"/>
          <w:sz w:val="22"/>
        </w:rPr>
        <w:t> </w:t>
      </w:r>
      <w:r>
        <w:rPr>
          <w:sz w:val="22"/>
        </w:rPr>
        <w:t>to</w:t>
      </w:r>
      <w:r>
        <w:rPr>
          <w:spacing w:val="-5"/>
          <w:sz w:val="22"/>
        </w:rPr>
        <w:t> </w:t>
      </w:r>
      <w:r>
        <w:rPr>
          <w:sz w:val="22"/>
        </w:rPr>
        <w:t>do</w:t>
      </w:r>
      <w:r>
        <w:rPr>
          <w:spacing w:val="-5"/>
          <w:sz w:val="22"/>
        </w:rPr>
        <w:t> </w:t>
      </w:r>
      <w:r>
        <w:rPr>
          <w:sz w:val="22"/>
        </w:rPr>
        <w:t>everything</w:t>
      </w:r>
      <w:r>
        <w:rPr>
          <w:spacing w:val="-5"/>
          <w:sz w:val="22"/>
        </w:rPr>
        <w:t> </w:t>
      </w:r>
      <w:r>
        <w:rPr>
          <w:sz w:val="22"/>
        </w:rPr>
        <w:t>necessary</w:t>
      </w:r>
      <w:r>
        <w:rPr>
          <w:spacing w:val="-5"/>
          <w:sz w:val="22"/>
        </w:rPr>
        <w:t> </w:t>
      </w:r>
      <w:r>
        <w:rPr>
          <w:sz w:val="22"/>
        </w:rPr>
        <w:t>to</w:t>
      </w:r>
      <w:r>
        <w:rPr>
          <w:spacing w:val="-5"/>
          <w:sz w:val="22"/>
        </w:rPr>
        <w:t> </w:t>
      </w:r>
      <w:r>
        <w:rPr>
          <w:sz w:val="22"/>
        </w:rPr>
        <w:t>ensure</w:t>
      </w:r>
      <w:r>
        <w:rPr>
          <w:spacing w:val="-4"/>
          <w:sz w:val="22"/>
        </w:rPr>
        <w:t> </w:t>
      </w:r>
      <w:r>
        <w:rPr>
          <w:sz w:val="22"/>
        </w:rPr>
        <w:t>that</w:t>
      </w:r>
      <w:r>
        <w:rPr>
          <w:spacing w:val="-5"/>
          <w:sz w:val="22"/>
        </w:rPr>
        <w:t> </w:t>
      </w:r>
      <w:r>
        <w:rPr>
          <w:sz w:val="22"/>
        </w:rPr>
        <w:t>the</w:t>
      </w:r>
      <w:r>
        <w:rPr>
          <w:spacing w:val="-5"/>
          <w:sz w:val="22"/>
        </w:rPr>
        <w:t> </w:t>
      </w:r>
      <w:r>
        <w:rPr>
          <w:sz w:val="22"/>
        </w:rPr>
        <w:t>terms</w:t>
      </w:r>
      <w:r>
        <w:rPr>
          <w:spacing w:val="-5"/>
          <w:sz w:val="22"/>
        </w:rPr>
        <w:t> </w:t>
      </w:r>
      <w:r>
        <w:rPr>
          <w:sz w:val="22"/>
        </w:rPr>
        <w:t>of</w:t>
      </w:r>
      <w:r>
        <w:rPr>
          <w:spacing w:val="-5"/>
          <w:sz w:val="22"/>
        </w:rPr>
        <w:t> </w:t>
      </w:r>
      <w:r>
        <w:rPr>
          <w:sz w:val="22"/>
        </w:rPr>
        <w:t>this</w:t>
      </w:r>
      <w:r>
        <w:rPr>
          <w:spacing w:val="-16"/>
          <w:sz w:val="22"/>
        </w:rPr>
        <w:t> </w:t>
      </w:r>
      <w:r>
        <w:rPr>
          <w:sz w:val="22"/>
        </w:rPr>
        <w:t>Agreement take</w:t>
      </w:r>
      <w:r>
        <w:rPr>
          <w:spacing w:val="-2"/>
          <w:sz w:val="22"/>
        </w:rPr>
        <w:t> </w:t>
      </w:r>
      <w:r>
        <w:rPr>
          <w:sz w:val="22"/>
        </w:rPr>
        <w:t>effect.</w:t>
      </w:r>
    </w:p>
    <w:p>
      <w:pPr>
        <w:pStyle w:val="BodyText"/>
        <w:spacing w:before="3"/>
        <w:rPr>
          <w:sz w:val="25"/>
        </w:rPr>
      </w:pPr>
    </w:p>
    <w:p>
      <w:pPr>
        <w:pStyle w:val="Heading1"/>
      </w:pPr>
      <w:r>
        <w:rPr/>
        <w:t>Currency</w:t>
      </w:r>
    </w:p>
    <w:p>
      <w:pPr>
        <w:spacing w:after="0"/>
        <w:sectPr>
          <w:type w:val="continuous"/>
          <w:pgSz w:w="12240" w:h="15840"/>
          <w:pgMar w:top="1360" w:bottom="280" w:left="1340" w:right="1280"/>
        </w:sectPr>
      </w:pPr>
    </w:p>
    <w:p>
      <w:pPr>
        <w:pStyle w:val="ListParagraph"/>
        <w:numPr>
          <w:ilvl w:val="0"/>
          <w:numId w:val="1"/>
        </w:numPr>
        <w:tabs>
          <w:tab w:pos="820" w:val="left" w:leader="none"/>
        </w:tabs>
        <w:spacing w:line="276" w:lineRule="auto" w:before="80" w:after="0"/>
        <w:ind w:left="820" w:right="232" w:hanging="360"/>
        <w:jc w:val="left"/>
        <w:rPr>
          <w:sz w:val="22"/>
        </w:rPr>
      </w:pPr>
      <w:r>
        <w:rPr>
          <w:sz w:val="22"/>
        </w:rPr>
        <w:t>Except</w:t>
      </w:r>
      <w:r>
        <w:rPr>
          <w:spacing w:val="-6"/>
          <w:sz w:val="22"/>
        </w:rPr>
        <w:t> </w:t>
      </w:r>
      <w:r>
        <w:rPr>
          <w:sz w:val="22"/>
        </w:rPr>
        <w:t>as</w:t>
      </w:r>
      <w:r>
        <w:rPr>
          <w:spacing w:val="-5"/>
          <w:sz w:val="22"/>
        </w:rPr>
        <w:t> </w:t>
      </w:r>
      <w:r>
        <w:rPr>
          <w:sz w:val="22"/>
        </w:rPr>
        <w:t>otherwise</w:t>
      </w:r>
      <w:r>
        <w:rPr>
          <w:spacing w:val="-6"/>
          <w:sz w:val="22"/>
        </w:rPr>
        <w:t> </w:t>
      </w:r>
      <w:r>
        <w:rPr>
          <w:sz w:val="22"/>
        </w:rPr>
        <w:t>provided</w:t>
      </w:r>
      <w:r>
        <w:rPr>
          <w:spacing w:val="-5"/>
          <w:sz w:val="22"/>
        </w:rPr>
        <w:t> </w:t>
      </w:r>
      <w:r>
        <w:rPr>
          <w:sz w:val="22"/>
        </w:rPr>
        <w:t>in</w:t>
      </w:r>
      <w:r>
        <w:rPr>
          <w:spacing w:val="-5"/>
          <w:sz w:val="22"/>
        </w:rPr>
        <w:t> </w:t>
      </w:r>
      <w:r>
        <w:rPr>
          <w:sz w:val="22"/>
        </w:rPr>
        <w:t>this</w:t>
      </w:r>
      <w:r>
        <w:rPr>
          <w:spacing w:val="-17"/>
          <w:sz w:val="22"/>
        </w:rPr>
        <w:t> </w:t>
      </w:r>
      <w:r>
        <w:rPr>
          <w:sz w:val="22"/>
        </w:rPr>
        <w:t>Agreement,</w:t>
      </w:r>
      <w:r>
        <w:rPr>
          <w:spacing w:val="-5"/>
          <w:sz w:val="22"/>
        </w:rPr>
        <w:t> </w:t>
      </w:r>
      <w:r>
        <w:rPr>
          <w:sz w:val="22"/>
        </w:rPr>
        <w:t>all</w:t>
      </w:r>
      <w:r>
        <w:rPr>
          <w:spacing w:val="-6"/>
          <w:sz w:val="22"/>
        </w:rPr>
        <w:t> </w:t>
      </w:r>
      <w:r>
        <w:rPr>
          <w:sz w:val="22"/>
        </w:rPr>
        <w:t>monetary</w:t>
      </w:r>
      <w:r>
        <w:rPr>
          <w:spacing w:val="-5"/>
          <w:sz w:val="22"/>
        </w:rPr>
        <w:t> </w:t>
      </w:r>
      <w:r>
        <w:rPr>
          <w:sz w:val="22"/>
        </w:rPr>
        <w:t>amounts</w:t>
      </w:r>
      <w:r>
        <w:rPr>
          <w:spacing w:val="-5"/>
          <w:sz w:val="22"/>
        </w:rPr>
        <w:t> </w:t>
      </w:r>
      <w:r>
        <w:rPr>
          <w:sz w:val="22"/>
        </w:rPr>
        <w:t>referred</w:t>
      </w:r>
      <w:r>
        <w:rPr>
          <w:spacing w:val="-6"/>
          <w:sz w:val="22"/>
        </w:rPr>
        <w:t> </w:t>
      </w:r>
      <w:r>
        <w:rPr>
          <w:sz w:val="22"/>
        </w:rPr>
        <w:t>to</w:t>
      </w:r>
      <w:r>
        <w:rPr>
          <w:spacing w:val="-5"/>
          <w:sz w:val="22"/>
        </w:rPr>
        <w:t> </w:t>
      </w:r>
      <w:r>
        <w:rPr>
          <w:sz w:val="22"/>
        </w:rPr>
        <w:t>in</w:t>
      </w:r>
      <w:r>
        <w:rPr>
          <w:spacing w:val="-5"/>
          <w:sz w:val="22"/>
        </w:rPr>
        <w:t> </w:t>
      </w:r>
      <w:r>
        <w:rPr>
          <w:sz w:val="22"/>
        </w:rPr>
        <w:t>this Agreement are in United States Dollars</w:t>
      </w:r>
      <w:r>
        <w:rPr>
          <w:spacing w:val="-9"/>
          <w:sz w:val="22"/>
        </w:rPr>
        <w:t> </w:t>
      </w:r>
      <w:r>
        <w:rPr>
          <w:sz w:val="22"/>
        </w:rPr>
        <w:t>(USD).</w:t>
      </w:r>
    </w:p>
    <w:p>
      <w:pPr>
        <w:pStyle w:val="BodyText"/>
        <w:spacing w:before="3"/>
        <w:rPr>
          <w:sz w:val="25"/>
        </w:rPr>
      </w:pPr>
    </w:p>
    <w:p>
      <w:pPr>
        <w:pStyle w:val="Heading1"/>
      </w:pPr>
      <w:r>
        <w:rPr/>
        <w:t>Payment</w:t>
      </w:r>
    </w:p>
    <w:p>
      <w:pPr>
        <w:pStyle w:val="BodyText"/>
        <w:spacing w:before="7"/>
        <w:rPr>
          <w:b/>
          <w:sz w:val="28"/>
        </w:rPr>
      </w:pPr>
    </w:p>
    <w:p>
      <w:pPr>
        <w:pStyle w:val="ListParagraph"/>
        <w:numPr>
          <w:ilvl w:val="0"/>
          <w:numId w:val="1"/>
        </w:numPr>
        <w:tabs>
          <w:tab w:pos="820" w:val="left" w:leader="none"/>
        </w:tabs>
        <w:spacing w:line="276" w:lineRule="auto" w:before="0" w:after="0"/>
        <w:ind w:left="820" w:right="513" w:hanging="360"/>
        <w:jc w:val="left"/>
        <w:rPr>
          <w:sz w:val="22"/>
        </w:rPr>
      </w:pPr>
      <w:r>
        <w:rPr>
          <w:sz w:val="22"/>
        </w:rPr>
        <w:t>Contractor</w:t>
      </w:r>
      <w:r>
        <w:rPr>
          <w:spacing w:val="-5"/>
          <w:sz w:val="22"/>
        </w:rPr>
        <w:t> </w:t>
      </w:r>
      <w:r>
        <w:rPr>
          <w:sz w:val="22"/>
        </w:rPr>
        <w:t>will</w:t>
      </w:r>
      <w:r>
        <w:rPr>
          <w:spacing w:val="-5"/>
          <w:sz w:val="22"/>
        </w:rPr>
        <w:t> </w:t>
      </w:r>
      <w:r>
        <w:rPr>
          <w:sz w:val="22"/>
        </w:rPr>
        <w:t>charge</w:t>
      </w:r>
      <w:r>
        <w:rPr>
          <w:spacing w:val="-4"/>
          <w:sz w:val="22"/>
        </w:rPr>
        <w:t> </w:t>
      </w:r>
      <w:r>
        <w:rPr>
          <w:sz w:val="22"/>
        </w:rPr>
        <w:t>Client</w:t>
      </w:r>
      <w:r>
        <w:rPr>
          <w:spacing w:val="-5"/>
          <w:sz w:val="22"/>
        </w:rPr>
        <w:t> </w:t>
      </w:r>
      <w:r>
        <w:rPr>
          <w:sz w:val="22"/>
        </w:rPr>
        <w:t>for</w:t>
      </w:r>
      <w:r>
        <w:rPr>
          <w:spacing w:val="-5"/>
          <w:sz w:val="22"/>
        </w:rPr>
        <w:t> </w:t>
      </w:r>
      <w:r>
        <w:rPr>
          <w:sz w:val="22"/>
        </w:rPr>
        <w:t>the</w:t>
      </w:r>
      <w:r>
        <w:rPr>
          <w:spacing w:val="-4"/>
          <w:sz w:val="22"/>
        </w:rPr>
        <w:t> </w:t>
      </w:r>
      <w:r>
        <w:rPr>
          <w:sz w:val="22"/>
        </w:rPr>
        <w:t>Services</w:t>
      </w:r>
      <w:r>
        <w:rPr>
          <w:spacing w:val="-5"/>
          <w:sz w:val="22"/>
        </w:rPr>
        <w:t> </w:t>
      </w:r>
      <w:r>
        <w:rPr>
          <w:sz w:val="22"/>
        </w:rPr>
        <w:t>at</w:t>
      </w:r>
      <w:r>
        <w:rPr>
          <w:spacing w:val="-5"/>
          <w:sz w:val="22"/>
        </w:rPr>
        <w:t> </w:t>
      </w:r>
      <w:r>
        <w:rPr>
          <w:sz w:val="22"/>
        </w:rPr>
        <w:t>the</w:t>
      </w:r>
      <w:r>
        <w:rPr>
          <w:spacing w:val="-4"/>
          <w:sz w:val="22"/>
        </w:rPr>
        <w:t> </w:t>
      </w:r>
      <w:r>
        <w:rPr>
          <w:sz w:val="22"/>
        </w:rPr>
        <w:t>rate</w:t>
      </w:r>
      <w:r>
        <w:rPr>
          <w:spacing w:val="-5"/>
          <w:sz w:val="22"/>
        </w:rPr>
        <w:t> </w:t>
      </w:r>
      <w:r>
        <w:rPr>
          <w:sz w:val="22"/>
        </w:rPr>
        <w:t>of</w:t>
      </w:r>
      <w:r>
        <w:rPr>
          <w:spacing w:val="-4"/>
          <w:sz w:val="22"/>
        </w:rPr>
        <w:t> </w:t>
      </w:r>
      <w:r>
        <w:rPr>
          <w:sz w:val="22"/>
        </w:rPr>
        <w:t>$[USD</w:t>
      </w:r>
      <w:r>
        <w:rPr>
          <w:spacing w:val="-16"/>
          <w:sz w:val="22"/>
        </w:rPr>
        <w:t> </w:t>
      </w:r>
      <w:r>
        <w:rPr>
          <w:sz w:val="22"/>
        </w:rPr>
        <w:t>AMOUNT]</w:t>
      </w:r>
      <w:r>
        <w:rPr>
          <w:spacing w:val="-5"/>
          <w:sz w:val="22"/>
        </w:rPr>
        <w:t> </w:t>
      </w:r>
      <w:r>
        <w:rPr>
          <w:sz w:val="22"/>
        </w:rPr>
        <w:t>per</w:t>
      </w:r>
      <w:r>
        <w:rPr>
          <w:spacing w:val="-5"/>
          <w:sz w:val="22"/>
        </w:rPr>
        <w:t> </w:t>
      </w:r>
      <w:r>
        <w:rPr>
          <w:sz w:val="22"/>
        </w:rPr>
        <w:t>hour (Payment) plus an administrative fee of 10</w:t>
      </w:r>
      <w:r>
        <w:rPr>
          <w:spacing w:val="-12"/>
          <w:sz w:val="22"/>
        </w:rPr>
        <w:t> </w:t>
      </w:r>
      <w:r>
        <w:rPr>
          <w:sz w:val="22"/>
        </w:rPr>
        <w:t>percent.</w:t>
      </w:r>
    </w:p>
    <w:p>
      <w:pPr>
        <w:pStyle w:val="ListParagraph"/>
        <w:numPr>
          <w:ilvl w:val="0"/>
          <w:numId w:val="1"/>
        </w:numPr>
        <w:tabs>
          <w:tab w:pos="820" w:val="left" w:leader="none"/>
        </w:tabs>
        <w:spacing w:line="240" w:lineRule="auto" w:before="0" w:after="0"/>
        <w:ind w:left="820" w:right="0" w:hanging="360"/>
        <w:jc w:val="left"/>
        <w:rPr>
          <w:sz w:val="22"/>
        </w:rPr>
      </w:pPr>
      <w:r>
        <w:rPr>
          <w:sz w:val="22"/>
        </w:rPr>
        <w:t>Contractor will invoice Client</w:t>
      </w:r>
      <w:r>
        <w:rPr>
          <w:spacing w:val="-5"/>
          <w:sz w:val="22"/>
        </w:rPr>
        <w:t> </w:t>
      </w:r>
      <w:r>
        <w:rPr>
          <w:spacing w:val="-3"/>
          <w:sz w:val="22"/>
        </w:rPr>
        <w:t>monthly.</w:t>
      </w:r>
    </w:p>
    <w:p>
      <w:pPr>
        <w:pStyle w:val="ListParagraph"/>
        <w:numPr>
          <w:ilvl w:val="0"/>
          <w:numId w:val="1"/>
        </w:numPr>
        <w:tabs>
          <w:tab w:pos="820" w:val="left" w:leader="none"/>
        </w:tabs>
        <w:spacing w:line="240" w:lineRule="auto" w:before="38" w:after="0"/>
        <w:ind w:left="820" w:right="0" w:hanging="360"/>
        <w:jc w:val="left"/>
        <w:rPr>
          <w:sz w:val="22"/>
        </w:rPr>
      </w:pPr>
      <w:r>
        <w:rPr>
          <w:sz w:val="22"/>
        </w:rPr>
        <w:t>Invoices submitted by Contractor to Client are due within 30 days of</w:t>
      </w:r>
      <w:r>
        <w:rPr>
          <w:spacing w:val="-29"/>
          <w:sz w:val="22"/>
        </w:rPr>
        <w:t> </w:t>
      </w:r>
      <w:r>
        <w:rPr>
          <w:sz w:val="22"/>
        </w:rPr>
        <w:t>receipt.</w:t>
      </w:r>
    </w:p>
    <w:p>
      <w:pPr>
        <w:pStyle w:val="ListParagraph"/>
        <w:numPr>
          <w:ilvl w:val="0"/>
          <w:numId w:val="1"/>
        </w:numPr>
        <w:tabs>
          <w:tab w:pos="820" w:val="left" w:leader="none"/>
        </w:tabs>
        <w:spacing w:line="276" w:lineRule="auto" w:before="38" w:after="0"/>
        <w:ind w:left="820" w:right="219" w:hanging="360"/>
        <w:jc w:val="left"/>
        <w:rPr>
          <w:sz w:val="22"/>
        </w:rPr>
      </w:pPr>
      <w:r>
        <w:rPr>
          <w:sz w:val="22"/>
        </w:rPr>
        <w:t>Contractor</w:t>
      </w:r>
      <w:r>
        <w:rPr>
          <w:spacing w:val="-6"/>
          <w:sz w:val="22"/>
        </w:rPr>
        <w:t> </w:t>
      </w:r>
      <w:r>
        <w:rPr>
          <w:sz w:val="22"/>
        </w:rPr>
        <w:t>will</w:t>
      </w:r>
      <w:r>
        <w:rPr>
          <w:spacing w:val="-6"/>
          <w:sz w:val="22"/>
        </w:rPr>
        <w:t> </w:t>
      </w:r>
      <w:r>
        <w:rPr>
          <w:sz w:val="22"/>
        </w:rPr>
        <w:t>not</w:t>
      </w:r>
      <w:r>
        <w:rPr>
          <w:spacing w:val="-6"/>
          <w:sz w:val="22"/>
        </w:rPr>
        <w:t> </w:t>
      </w:r>
      <w:r>
        <w:rPr>
          <w:sz w:val="22"/>
        </w:rPr>
        <w:t>be</w:t>
      </w:r>
      <w:r>
        <w:rPr>
          <w:spacing w:val="-5"/>
          <w:sz w:val="22"/>
        </w:rPr>
        <w:t> </w:t>
      </w:r>
      <w:r>
        <w:rPr>
          <w:sz w:val="22"/>
        </w:rPr>
        <w:t>reimbursed</w:t>
      </w:r>
      <w:r>
        <w:rPr>
          <w:spacing w:val="-6"/>
          <w:sz w:val="22"/>
        </w:rPr>
        <w:t> </w:t>
      </w:r>
      <w:r>
        <w:rPr>
          <w:sz w:val="22"/>
        </w:rPr>
        <w:t>for</w:t>
      </w:r>
      <w:r>
        <w:rPr>
          <w:spacing w:val="-6"/>
          <w:sz w:val="22"/>
        </w:rPr>
        <w:t> </w:t>
      </w:r>
      <w:r>
        <w:rPr>
          <w:sz w:val="22"/>
        </w:rPr>
        <w:t>any</w:t>
      </w:r>
      <w:r>
        <w:rPr>
          <w:spacing w:val="-5"/>
          <w:sz w:val="22"/>
        </w:rPr>
        <w:t> </w:t>
      </w:r>
      <w:r>
        <w:rPr>
          <w:sz w:val="22"/>
        </w:rPr>
        <w:t>expenses</w:t>
      </w:r>
      <w:r>
        <w:rPr>
          <w:spacing w:val="-6"/>
          <w:sz w:val="22"/>
        </w:rPr>
        <w:t> </w:t>
      </w:r>
      <w:r>
        <w:rPr>
          <w:sz w:val="22"/>
        </w:rPr>
        <w:t>incurred</w:t>
      </w:r>
      <w:r>
        <w:rPr>
          <w:spacing w:val="-6"/>
          <w:sz w:val="22"/>
        </w:rPr>
        <w:t> </w:t>
      </w:r>
      <w:r>
        <w:rPr>
          <w:sz w:val="22"/>
        </w:rPr>
        <w:t>in</w:t>
      </w:r>
      <w:r>
        <w:rPr>
          <w:spacing w:val="-6"/>
          <w:sz w:val="22"/>
        </w:rPr>
        <w:t> </w:t>
      </w:r>
      <w:r>
        <w:rPr>
          <w:sz w:val="22"/>
        </w:rPr>
        <w:t>connection</w:t>
      </w:r>
      <w:r>
        <w:rPr>
          <w:spacing w:val="-5"/>
          <w:sz w:val="22"/>
        </w:rPr>
        <w:t> </w:t>
      </w:r>
      <w:r>
        <w:rPr>
          <w:sz w:val="22"/>
        </w:rPr>
        <w:t>with</w:t>
      </w:r>
      <w:r>
        <w:rPr>
          <w:spacing w:val="-6"/>
          <w:sz w:val="22"/>
        </w:rPr>
        <w:t> </w:t>
      </w:r>
      <w:r>
        <w:rPr>
          <w:sz w:val="22"/>
        </w:rPr>
        <w:t>providing Services under this</w:t>
      </w:r>
      <w:r>
        <w:rPr>
          <w:spacing w:val="-16"/>
          <w:sz w:val="22"/>
        </w:rPr>
        <w:t> </w:t>
      </w:r>
      <w:r>
        <w:rPr>
          <w:sz w:val="22"/>
        </w:rPr>
        <w:t>Agreement.</w:t>
      </w:r>
    </w:p>
    <w:p>
      <w:pPr>
        <w:pStyle w:val="BodyText"/>
        <w:spacing w:before="3"/>
        <w:rPr>
          <w:sz w:val="25"/>
        </w:rPr>
      </w:pPr>
    </w:p>
    <w:p>
      <w:pPr>
        <w:pStyle w:val="Heading1"/>
      </w:pPr>
      <w:r>
        <w:rPr/>
        <w:t>Confidentiality</w:t>
      </w:r>
    </w:p>
    <w:p>
      <w:pPr>
        <w:pStyle w:val="BodyText"/>
        <w:spacing w:before="7"/>
        <w:rPr>
          <w:b/>
          <w:sz w:val="28"/>
        </w:rPr>
      </w:pPr>
    </w:p>
    <w:p>
      <w:pPr>
        <w:pStyle w:val="ListParagraph"/>
        <w:numPr>
          <w:ilvl w:val="0"/>
          <w:numId w:val="1"/>
        </w:numPr>
        <w:tabs>
          <w:tab w:pos="820" w:val="left" w:leader="none"/>
        </w:tabs>
        <w:spacing w:line="276" w:lineRule="auto" w:before="0" w:after="0"/>
        <w:ind w:left="820" w:right="219" w:hanging="360"/>
        <w:jc w:val="left"/>
        <w:rPr>
          <w:sz w:val="22"/>
        </w:rPr>
      </w:pPr>
      <w:r>
        <w:rPr>
          <w:sz w:val="22"/>
        </w:rPr>
        <w:t>Confidential</w:t>
      </w:r>
      <w:r>
        <w:rPr>
          <w:spacing w:val="-8"/>
          <w:sz w:val="22"/>
        </w:rPr>
        <w:t> </w:t>
      </w:r>
      <w:r>
        <w:rPr>
          <w:sz w:val="22"/>
        </w:rPr>
        <w:t>information</w:t>
      </w:r>
      <w:r>
        <w:rPr>
          <w:spacing w:val="-7"/>
          <w:sz w:val="22"/>
        </w:rPr>
        <w:t> </w:t>
      </w:r>
      <w:r>
        <w:rPr>
          <w:sz w:val="22"/>
        </w:rPr>
        <w:t>(Confidential</w:t>
      </w:r>
      <w:r>
        <w:rPr>
          <w:spacing w:val="-7"/>
          <w:sz w:val="22"/>
        </w:rPr>
        <w:t> </w:t>
      </w:r>
      <w:r>
        <w:rPr>
          <w:sz w:val="22"/>
        </w:rPr>
        <w:t>Information)</w:t>
      </w:r>
      <w:r>
        <w:rPr>
          <w:spacing w:val="-7"/>
          <w:sz w:val="22"/>
        </w:rPr>
        <w:t> </w:t>
      </w:r>
      <w:r>
        <w:rPr>
          <w:sz w:val="22"/>
        </w:rPr>
        <w:t>refers</w:t>
      </w:r>
      <w:r>
        <w:rPr>
          <w:spacing w:val="-7"/>
          <w:sz w:val="22"/>
        </w:rPr>
        <w:t> </w:t>
      </w:r>
      <w:r>
        <w:rPr>
          <w:sz w:val="22"/>
        </w:rPr>
        <w:t>to</w:t>
      </w:r>
      <w:r>
        <w:rPr>
          <w:spacing w:val="-7"/>
          <w:sz w:val="22"/>
        </w:rPr>
        <w:t> </w:t>
      </w:r>
      <w:r>
        <w:rPr>
          <w:sz w:val="22"/>
        </w:rPr>
        <w:t>any</w:t>
      </w:r>
      <w:r>
        <w:rPr>
          <w:spacing w:val="-7"/>
          <w:sz w:val="22"/>
        </w:rPr>
        <w:t> </w:t>
      </w:r>
      <w:r>
        <w:rPr>
          <w:sz w:val="22"/>
        </w:rPr>
        <w:t>data</w:t>
      </w:r>
      <w:r>
        <w:rPr>
          <w:spacing w:val="-8"/>
          <w:sz w:val="22"/>
        </w:rPr>
        <w:t> </w:t>
      </w:r>
      <w:r>
        <w:rPr>
          <w:sz w:val="22"/>
        </w:rPr>
        <w:t>or</w:t>
      </w:r>
      <w:r>
        <w:rPr>
          <w:spacing w:val="-7"/>
          <w:sz w:val="22"/>
        </w:rPr>
        <w:t> </w:t>
      </w:r>
      <w:r>
        <w:rPr>
          <w:sz w:val="22"/>
        </w:rPr>
        <w:t>other</w:t>
      </w:r>
      <w:r>
        <w:rPr>
          <w:spacing w:val="-7"/>
          <w:sz w:val="22"/>
        </w:rPr>
        <w:t> </w:t>
      </w:r>
      <w:r>
        <w:rPr>
          <w:sz w:val="22"/>
        </w:rPr>
        <w:t>information relating to the Client, whether business or personal, which would reasonably be considered to be private or proprietary to the Client and that is not generally known and where the release of that Confidential Information could reasonably be expected to cause harm to the</w:t>
      </w:r>
      <w:r>
        <w:rPr>
          <w:spacing w:val="-5"/>
          <w:sz w:val="22"/>
        </w:rPr>
        <w:t> </w:t>
      </w:r>
      <w:r>
        <w:rPr>
          <w:sz w:val="22"/>
        </w:rPr>
        <w:t>client.</w:t>
      </w:r>
    </w:p>
    <w:p>
      <w:pPr>
        <w:pStyle w:val="ListParagraph"/>
        <w:numPr>
          <w:ilvl w:val="0"/>
          <w:numId w:val="1"/>
        </w:numPr>
        <w:tabs>
          <w:tab w:pos="820" w:val="left" w:leader="none"/>
        </w:tabs>
        <w:spacing w:line="276" w:lineRule="auto" w:before="0" w:after="0"/>
        <w:ind w:left="820" w:right="199" w:hanging="360"/>
        <w:jc w:val="left"/>
        <w:rPr>
          <w:sz w:val="22"/>
        </w:rPr>
      </w:pPr>
      <w:r>
        <w:rPr>
          <w:sz w:val="22"/>
        </w:rPr>
        <w:t>Contractor agrees that they will not disclose, divulge, reveal, report, or use, for any purpose, any Confidential Information which the Contractor has obtained, except as authorized</w:t>
      </w:r>
      <w:r>
        <w:rPr>
          <w:spacing w:val="-5"/>
          <w:sz w:val="22"/>
        </w:rPr>
        <w:t> </w:t>
      </w:r>
      <w:r>
        <w:rPr>
          <w:sz w:val="22"/>
        </w:rPr>
        <w:t>by</w:t>
      </w:r>
      <w:r>
        <w:rPr>
          <w:spacing w:val="-5"/>
          <w:sz w:val="22"/>
        </w:rPr>
        <w:t> </w:t>
      </w:r>
      <w:r>
        <w:rPr>
          <w:sz w:val="22"/>
        </w:rPr>
        <w:t>the</w:t>
      </w:r>
      <w:r>
        <w:rPr>
          <w:spacing w:val="-5"/>
          <w:sz w:val="22"/>
        </w:rPr>
        <w:t> </w:t>
      </w:r>
      <w:r>
        <w:rPr>
          <w:sz w:val="22"/>
        </w:rPr>
        <w:t>Client</w:t>
      </w:r>
      <w:r>
        <w:rPr>
          <w:spacing w:val="-5"/>
          <w:sz w:val="22"/>
        </w:rPr>
        <w:t> </w:t>
      </w:r>
      <w:r>
        <w:rPr>
          <w:sz w:val="22"/>
        </w:rPr>
        <w:t>or</w:t>
      </w:r>
      <w:r>
        <w:rPr>
          <w:spacing w:val="-5"/>
          <w:sz w:val="22"/>
        </w:rPr>
        <w:t> </w:t>
      </w:r>
      <w:r>
        <w:rPr>
          <w:sz w:val="22"/>
        </w:rPr>
        <w:t>as</w:t>
      </w:r>
      <w:r>
        <w:rPr>
          <w:spacing w:val="-5"/>
          <w:sz w:val="22"/>
        </w:rPr>
        <w:t> </w:t>
      </w:r>
      <w:r>
        <w:rPr>
          <w:sz w:val="22"/>
        </w:rPr>
        <w:t>required</w:t>
      </w:r>
      <w:r>
        <w:rPr>
          <w:spacing w:val="-5"/>
          <w:sz w:val="22"/>
        </w:rPr>
        <w:t> </w:t>
      </w:r>
      <w:r>
        <w:rPr>
          <w:sz w:val="22"/>
        </w:rPr>
        <w:t>by</w:t>
      </w:r>
      <w:r>
        <w:rPr>
          <w:spacing w:val="-5"/>
          <w:sz w:val="22"/>
        </w:rPr>
        <w:t> </w:t>
      </w:r>
      <w:r>
        <w:rPr>
          <w:spacing w:val="-4"/>
          <w:sz w:val="22"/>
        </w:rPr>
        <w:t>law.</w:t>
      </w:r>
      <w:r>
        <w:rPr>
          <w:spacing w:val="-9"/>
          <w:sz w:val="22"/>
        </w:rPr>
        <w:t> </w:t>
      </w:r>
      <w:r>
        <w:rPr>
          <w:sz w:val="22"/>
        </w:rPr>
        <w:t>The</w:t>
      </w:r>
      <w:r>
        <w:rPr>
          <w:spacing w:val="-5"/>
          <w:sz w:val="22"/>
        </w:rPr>
        <w:t> </w:t>
      </w:r>
      <w:r>
        <w:rPr>
          <w:sz w:val="22"/>
        </w:rPr>
        <w:t>obligations</w:t>
      </w:r>
      <w:r>
        <w:rPr>
          <w:spacing w:val="-5"/>
          <w:sz w:val="22"/>
        </w:rPr>
        <w:t> </w:t>
      </w:r>
      <w:r>
        <w:rPr>
          <w:sz w:val="22"/>
        </w:rPr>
        <w:t>of</w:t>
      </w:r>
      <w:r>
        <w:rPr>
          <w:spacing w:val="-5"/>
          <w:sz w:val="22"/>
        </w:rPr>
        <w:t> </w:t>
      </w:r>
      <w:r>
        <w:rPr>
          <w:sz w:val="22"/>
        </w:rPr>
        <w:t>confidentiality</w:t>
      </w:r>
      <w:r>
        <w:rPr>
          <w:spacing w:val="-5"/>
          <w:sz w:val="22"/>
        </w:rPr>
        <w:t> </w:t>
      </w:r>
      <w:r>
        <w:rPr>
          <w:sz w:val="22"/>
        </w:rPr>
        <w:t>will</w:t>
      </w:r>
      <w:r>
        <w:rPr>
          <w:spacing w:val="-5"/>
          <w:sz w:val="22"/>
        </w:rPr>
        <w:t> </w:t>
      </w:r>
      <w:r>
        <w:rPr>
          <w:sz w:val="22"/>
        </w:rPr>
        <w:t>apply during the </w:t>
      </w:r>
      <w:r>
        <w:rPr>
          <w:spacing w:val="-7"/>
          <w:sz w:val="22"/>
        </w:rPr>
        <w:t>Term </w:t>
      </w:r>
      <w:r>
        <w:rPr>
          <w:sz w:val="22"/>
        </w:rPr>
        <w:t>of this Agreement and will survive indefinitely upon termination of this Agreement.</w:t>
      </w:r>
    </w:p>
    <w:p>
      <w:pPr>
        <w:pStyle w:val="BodyText"/>
        <w:spacing w:before="4"/>
        <w:rPr>
          <w:sz w:val="25"/>
        </w:rPr>
      </w:pPr>
    </w:p>
    <w:p>
      <w:pPr>
        <w:pStyle w:val="Heading1"/>
      </w:pPr>
      <w:r>
        <w:rPr/>
        <w:t>Ownership of Intellectual Property</w:t>
      </w:r>
    </w:p>
    <w:p>
      <w:pPr>
        <w:pStyle w:val="BodyText"/>
        <w:spacing w:before="6"/>
        <w:rPr>
          <w:b/>
          <w:sz w:val="28"/>
        </w:rPr>
      </w:pPr>
    </w:p>
    <w:p>
      <w:pPr>
        <w:pStyle w:val="ListParagraph"/>
        <w:numPr>
          <w:ilvl w:val="0"/>
          <w:numId w:val="1"/>
        </w:numPr>
        <w:tabs>
          <w:tab w:pos="820" w:val="left" w:leader="none"/>
        </w:tabs>
        <w:spacing w:line="276" w:lineRule="auto" w:before="1" w:after="0"/>
        <w:ind w:left="820" w:right="170" w:hanging="360"/>
        <w:jc w:val="left"/>
        <w:rPr>
          <w:sz w:val="22"/>
        </w:rPr>
      </w:pPr>
      <w:r>
        <w:rPr>
          <w:sz w:val="22"/>
        </w:rPr>
        <w:t>All intellectual property and related material, including any trade secrets, moral rights, goodwill, relevant registrations or applications for registration, and rights in any patent, copyright, trademark, trade dress, industrial design, and trade name (Intellectual Property)</w:t>
      </w:r>
      <w:r>
        <w:rPr>
          <w:spacing w:val="-5"/>
          <w:sz w:val="22"/>
        </w:rPr>
        <w:t> </w:t>
      </w:r>
      <w:r>
        <w:rPr>
          <w:sz w:val="22"/>
        </w:rPr>
        <w:t>that</w:t>
      </w:r>
      <w:r>
        <w:rPr>
          <w:spacing w:val="-5"/>
          <w:sz w:val="22"/>
        </w:rPr>
        <w:t> </w:t>
      </w:r>
      <w:r>
        <w:rPr>
          <w:sz w:val="22"/>
        </w:rPr>
        <w:t>is</w:t>
      </w:r>
      <w:r>
        <w:rPr>
          <w:spacing w:val="-5"/>
          <w:sz w:val="22"/>
        </w:rPr>
        <w:t> </w:t>
      </w:r>
      <w:r>
        <w:rPr>
          <w:sz w:val="22"/>
        </w:rPr>
        <w:t>developed</w:t>
      </w:r>
      <w:r>
        <w:rPr>
          <w:spacing w:val="-5"/>
          <w:sz w:val="22"/>
        </w:rPr>
        <w:t> </w:t>
      </w:r>
      <w:r>
        <w:rPr>
          <w:sz w:val="22"/>
        </w:rPr>
        <w:t>or</w:t>
      </w:r>
      <w:r>
        <w:rPr>
          <w:spacing w:val="-5"/>
          <w:sz w:val="22"/>
        </w:rPr>
        <w:t> </w:t>
      </w:r>
      <w:r>
        <w:rPr>
          <w:sz w:val="22"/>
        </w:rPr>
        <w:t>produced</w:t>
      </w:r>
      <w:r>
        <w:rPr>
          <w:spacing w:val="-5"/>
          <w:sz w:val="22"/>
        </w:rPr>
        <w:t> </w:t>
      </w:r>
      <w:r>
        <w:rPr>
          <w:sz w:val="22"/>
        </w:rPr>
        <w:t>under</w:t>
      </w:r>
      <w:r>
        <w:rPr>
          <w:spacing w:val="-5"/>
          <w:sz w:val="22"/>
        </w:rPr>
        <w:t> </w:t>
      </w:r>
      <w:r>
        <w:rPr>
          <w:sz w:val="22"/>
        </w:rPr>
        <w:t>this</w:t>
      </w:r>
      <w:r>
        <w:rPr>
          <w:spacing w:val="-16"/>
          <w:sz w:val="22"/>
        </w:rPr>
        <w:t> </w:t>
      </w:r>
      <w:r>
        <w:rPr>
          <w:sz w:val="22"/>
        </w:rPr>
        <w:t>Agreement</w:t>
      </w:r>
      <w:r>
        <w:rPr>
          <w:spacing w:val="-5"/>
          <w:sz w:val="22"/>
        </w:rPr>
        <w:t> </w:t>
      </w:r>
      <w:r>
        <w:rPr>
          <w:sz w:val="22"/>
        </w:rPr>
        <w:t>will</w:t>
      </w:r>
      <w:r>
        <w:rPr>
          <w:spacing w:val="-5"/>
          <w:sz w:val="22"/>
        </w:rPr>
        <w:t> </w:t>
      </w:r>
      <w:r>
        <w:rPr>
          <w:sz w:val="22"/>
        </w:rPr>
        <w:t>be</w:t>
      </w:r>
      <w:r>
        <w:rPr>
          <w:spacing w:val="-5"/>
          <w:sz w:val="22"/>
        </w:rPr>
        <w:t> </w:t>
      </w:r>
      <w:r>
        <w:rPr>
          <w:sz w:val="22"/>
        </w:rPr>
        <w:t>the</w:t>
      </w:r>
      <w:r>
        <w:rPr>
          <w:spacing w:val="-5"/>
          <w:sz w:val="22"/>
        </w:rPr>
        <w:t> </w:t>
      </w:r>
      <w:r>
        <w:rPr>
          <w:sz w:val="22"/>
        </w:rPr>
        <w:t>sole</w:t>
      </w:r>
      <w:r>
        <w:rPr>
          <w:spacing w:val="-5"/>
          <w:sz w:val="22"/>
        </w:rPr>
        <w:t> </w:t>
      </w:r>
      <w:r>
        <w:rPr>
          <w:sz w:val="22"/>
        </w:rPr>
        <w:t>property</w:t>
      </w:r>
      <w:r>
        <w:rPr>
          <w:spacing w:val="-5"/>
          <w:sz w:val="22"/>
        </w:rPr>
        <w:t> </w:t>
      </w:r>
      <w:r>
        <w:rPr>
          <w:sz w:val="22"/>
        </w:rPr>
        <w:t>of Client.</w:t>
      </w:r>
      <w:r>
        <w:rPr>
          <w:spacing w:val="-8"/>
          <w:sz w:val="22"/>
        </w:rPr>
        <w:t> </w:t>
      </w:r>
      <w:r>
        <w:rPr>
          <w:sz w:val="22"/>
        </w:rPr>
        <w:t>The</w:t>
      </w:r>
      <w:r>
        <w:rPr>
          <w:spacing w:val="-4"/>
          <w:sz w:val="22"/>
        </w:rPr>
        <w:t> </w:t>
      </w:r>
      <w:r>
        <w:rPr>
          <w:sz w:val="22"/>
        </w:rPr>
        <w:t>use</w:t>
      </w:r>
      <w:r>
        <w:rPr>
          <w:spacing w:val="-4"/>
          <w:sz w:val="22"/>
        </w:rPr>
        <w:t> </w:t>
      </w:r>
      <w:r>
        <w:rPr>
          <w:sz w:val="22"/>
        </w:rPr>
        <w:t>of</w:t>
      </w:r>
      <w:r>
        <w:rPr>
          <w:spacing w:val="-4"/>
          <w:sz w:val="22"/>
        </w:rPr>
        <w:t> </w:t>
      </w:r>
      <w:r>
        <w:rPr>
          <w:sz w:val="22"/>
        </w:rPr>
        <w:t>Intellectual</w:t>
      </w:r>
      <w:r>
        <w:rPr>
          <w:spacing w:val="-3"/>
          <w:sz w:val="22"/>
        </w:rPr>
        <w:t> </w:t>
      </w:r>
      <w:r>
        <w:rPr>
          <w:sz w:val="22"/>
        </w:rPr>
        <w:t>Property</w:t>
      </w:r>
      <w:r>
        <w:rPr>
          <w:spacing w:val="-4"/>
          <w:sz w:val="22"/>
        </w:rPr>
        <w:t> </w:t>
      </w:r>
      <w:r>
        <w:rPr>
          <w:sz w:val="22"/>
        </w:rPr>
        <w:t>by</w:t>
      </w:r>
      <w:r>
        <w:rPr>
          <w:spacing w:val="-4"/>
          <w:sz w:val="22"/>
        </w:rPr>
        <w:t> </w:t>
      </w:r>
      <w:r>
        <w:rPr>
          <w:sz w:val="22"/>
        </w:rPr>
        <w:t>the</w:t>
      </w:r>
      <w:r>
        <w:rPr>
          <w:spacing w:val="-4"/>
          <w:sz w:val="22"/>
        </w:rPr>
        <w:t> </w:t>
      </w:r>
      <w:r>
        <w:rPr>
          <w:sz w:val="22"/>
        </w:rPr>
        <w:t>Client</w:t>
      </w:r>
      <w:r>
        <w:rPr>
          <w:spacing w:val="-4"/>
          <w:sz w:val="22"/>
        </w:rPr>
        <w:t> </w:t>
      </w:r>
      <w:r>
        <w:rPr>
          <w:sz w:val="22"/>
        </w:rPr>
        <w:t>will</w:t>
      </w:r>
      <w:r>
        <w:rPr>
          <w:spacing w:val="-4"/>
          <w:sz w:val="22"/>
        </w:rPr>
        <w:t> </w:t>
      </w:r>
      <w:r>
        <w:rPr>
          <w:sz w:val="22"/>
        </w:rPr>
        <w:t>not</w:t>
      </w:r>
      <w:r>
        <w:rPr>
          <w:spacing w:val="-3"/>
          <w:sz w:val="22"/>
        </w:rPr>
        <w:t> </w:t>
      </w:r>
      <w:r>
        <w:rPr>
          <w:sz w:val="22"/>
        </w:rPr>
        <w:t>be</w:t>
      </w:r>
      <w:r>
        <w:rPr>
          <w:spacing w:val="-4"/>
          <w:sz w:val="22"/>
        </w:rPr>
        <w:t> </w:t>
      </w:r>
      <w:r>
        <w:rPr>
          <w:sz w:val="22"/>
        </w:rPr>
        <w:t>restricted</w:t>
      </w:r>
      <w:r>
        <w:rPr>
          <w:spacing w:val="-4"/>
          <w:sz w:val="22"/>
        </w:rPr>
        <w:t> </w:t>
      </w:r>
      <w:r>
        <w:rPr>
          <w:sz w:val="22"/>
        </w:rPr>
        <w:t>in</w:t>
      </w:r>
      <w:r>
        <w:rPr>
          <w:spacing w:val="-4"/>
          <w:sz w:val="22"/>
        </w:rPr>
        <w:t> </w:t>
      </w:r>
      <w:r>
        <w:rPr>
          <w:sz w:val="22"/>
        </w:rPr>
        <w:t>any</w:t>
      </w:r>
      <w:r>
        <w:rPr>
          <w:spacing w:val="-4"/>
          <w:sz w:val="22"/>
        </w:rPr>
        <w:t> </w:t>
      </w:r>
      <w:r>
        <w:rPr>
          <w:spacing w:val="-3"/>
          <w:sz w:val="22"/>
        </w:rPr>
        <w:t>manner.</w:t>
      </w:r>
    </w:p>
    <w:p>
      <w:pPr>
        <w:pStyle w:val="ListParagraph"/>
        <w:numPr>
          <w:ilvl w:val="0"/>
          <w:numId w:val="1"/>
        </w:numPr>
        <w:tabs>
          <w:tab w:pos="820" w:val="left" w:leader="none"/>
        </w:tabs>
        <w:spacing w:line="276" w:lineRule="auto" w:before="0" w:after="0"/>
        <w:ind w:left="820" w:right="317" w:hanging="360"/>
        <w:jc w:val="left"/>
        <w:rPr>
          <w:sz w:val="22"/>
        </w:rPr>
      </w:pPr>
      <w:r>
        <w:rPr>
          <w:sz w:val="22"/>
        </w:rPr>
        <w:t>Contractor may not use the Intellectual Property for any purpose other than that contracted</w:t>
      </w:r>
      <w:r>
        <w:rPr>
          <w:spacing w:val="-6"/>
          <w:sz w:val="22"/>
        </w:rPr>
        <w:t> </w:t>
      </w:r>
      <w:r>
        <w:rPr>
          <w:sz w:val="22"/>
        </w:rPr>
        <w:t>for</w:t>
      </w:r>
      <w:r>
        <w:rPr>
          <w:spacing w:val="-6"/>
          <w:sz w:val="22"/>
        </w:rPr>
        <w:t> </w:t>
      </w:r>
      <w:r>
        <w:rPr>
          <w:sz w:val="22"/>
        </w:rPr>
        <w:t>in</w:t>
      </w:r>
      <w:r>
        <w:rPr>
          <w:spacing w:val="-6"/>
          <w:sz w:val="22"/>
        </w:rPr>
        <w:t> </w:t>
      </w:r>
      <w:r>
        <w:rPr>
          <w:sz w:val="22"/>
        </w:rPr>
        <w:t>this</w:t>
      </w:r>
      <w:r>
        <w:rPr>
          <w:spacing w:val="-17"/>
          <w:sz w:val="22"/>
        </w:rPr>
        <w:t> </w:t>
      </w:r>
      <w:r>
        <w:rPr>
          <w:sz w:val="22"/>
        </w:rPr>
        <w:t>Agreement</w:t>
      </w:r>
      <w:r>
        <w:rPr>
          <w:spacing w:val="-6"/>
          <w:sz w:val="22"/>
        </w:rPr>
        <w:t> </w:t>
      </w:r>
      <w:r>
        <w:rPr>
          <w:sz w:val="22"/>
        </w:rPr>
        <w:t>except</w:t>
      </w:r>
      <w:r>
        <w:rPr>
          <w:spacing w:val="-6"/>
          <w:sz w:val="22"/>
        </w:rPr>
        <w:t> </w:t>
      </w:r>
      <w:r>
        <w:rPr>
          <w:sz w:val="22"/>
        </w:rPr>
        <w:t>with</w:t>
      </w:r>
      <w:r>
        <w:rPr>
          <w:spacing w:val="-5"/>
          <w:sz w:val="22"/>
        </w:rPr>
        <w:t> </w:t>
      </w:r>
      <w:r>
        <w:rPr>
          <w:sz w:val="22"/>
        </w:rPr>
        <w:t>the</w:t>
      </w:r>
      <w:r>
        <w:rPr>
          <w:spacing w:val="-6"/>
          <w:sz w:val="22"/>
        </w:rPr>
        <w:t> </w:t>
      </w:r>
      <w:r>
        <w:rPr>
          <w:sz w:val="22"/>
        </w:rPr>
        <w:t>written</w:t>
      </w:r>
      <w:r>
        <w:rPr>
          <w:spacing w:val="-6"/>
          <w:sz w:val="22"/>
        </w:rPr>
        <w:t> </w:t>
      </w:r>
      <w:r>
        <w:rPr>
          <w:sz w:val="22"/>
        </w:rPr>
        <w:t>permission</w:t>
      </w:r>
      <w:r>
        <w:rPr>
          <w:spacing w:val="-6"/>
          <w:sz w:val="22"/>
        </w:rPr>
        <w:t> </w:t>
      </w:r>
      <w:r>
        <w:rPr>
          <w:sz w:val="22"/>
        </w:rPr>
        <w:t>of</w:t>
      </w:r>
      <w:r>
        <w:rPr>
          <w:spacing w:val="-6"/>
          <w:sz w:val="22"/>
        </w:rPr>
        <w:t> </w:t>
      </w:r>
      <w:r>
        <w:rPr>
          <w:sz w:val="22"/>
        </w:rPr>
        <w:t>Client.</w:t>
      </w:r>
      <w:r>
        <w:rPr>
          <w:spacing w:val="-6"/>
          <w:sz w:val="22"/>
        </w:rPr>
        <w:t> </w:t>
      </w:r>
      <w:r>
        <w:rPr>
          <w:sz w:val="22"/>
        </w:rPr>
        <w:t>Contractor will be responsible for any and all damages resulting from the unauthorized use of the Intellectual</w:t>
      </w:r>
      <w:r>
        <w:rPr>
          <w:spacing w:val="-2"/>
          <w:sz w:val="22"/>
        </w:rPr>
        <w:t> </w:t>
      </w:r>
      <w:r>
        <w:rPr>
          <w:spacing w:val="-3"/>
          <w:sz w:val="22"/>
        </w:rPr>
        <w:t>Property.</w:t>
      </w:r>
    </w:p>
    <w:p>
      <w:pPr>
        <w:pStyle w:val="BodyText"/>
        <w:spacing w:before="3"/>
        <w:rPr>
          <w:sz w:val="25"/>
        </w:rPr>
      </w:pPr>
    </w:p>
    <w:p>
      <w:pPr>
        <w:pStyle w:val="Heading1"/>
      </w:pPr>
      <w:r>
        <w:rPr/>
        <w:t>Independent Contractor Status</w:t>
      </w:r>
    </w:p>
    <w:p>
      <w:pPr>
        <w:pStyle w:val="BodyText"/>
        <w:spacing w:before="7"/>
        <w:rPr>
          <w:b/>
          <w:sz w:val="28"/>
        </w:rPr>
      </w:pPr>
    </w:p>
    <w:p>
      <w:pPr>
        <w:pStyle w:val="ListParagraph"/>
        <w:numPr>
          <w:ilvl w:val="0"/>
          <w:numId w:val="1"/>
        </w:numPr>
        <w:tabs>
          <w:tab w:pos="820" w:val="left" w:leader="none"/>
        </w:tabs>
        <w:spacing w:line="276" w:lineRule="auto" w:before="0" w:after="0"/>
        <w:ind w:left="820" w:right="231" w:hanging="360"/>
        <w:jc w:val="left"/>
        <w:rPr>
          <w:sz w:val="22"/>
        </w:rPr>
      </w:pPr>
      <w:r>
        <w:rPr>
          <w:sz w:val="22"/>
        </w:rPr>
        <w:t>In</w:t>
      </w:r>
      <w:r>
        <w:rPr>
          <w:spacing w:val="-6"/>
          <w:sz w:val="22"/>
        </w:rPr>
        <w:t> </w:t>
      </w:r>
      <w:r>
        <w:rPr>
          <w:sz w:val="22"/>
        </w:rPr>
        <w:t>providing</w:t>
      </w:r>
      <w:r>
        <w:rPr>
          <w:spacing w:val="-5"/>
          <w:sz w:val="22"/>
        </w:rPr>
        <w:t> </w:t>
      </w:r>
      <w:r>
        <w:rPr>
          <w:sz w:val="22"/>
        </w:rPr>
        <w:t>the</w:t>
      </w:r>
      <w:r>
        <w:rPr>
          <w:spacing w:val="-6"/>
          <w:sz w:val="22"/>
        </w:rPr>
        <w:t> </w:t>
      </w:r>
      <w:r>
        <w:rPr>
          <w:sz w:val="22"/>
        </w:rPr>
        <w:t>Services</w:t>
      </w:r>
      <w:r>
        <w:rPr>
          <w:spacing w:val="-5"/>
          <w:sz w:val="22"/>
        </w:rPr>
        <w:t> </w:t>
      </w:r>
      <w:r>
        <w:rPr>
          <w:sz w:val="22"/>
        </w:rPr>
        <w:t>under</w:t>
      </w:r>
      <w:r>
        <w:rPr>
          <w:spacing w:val="-5"/>
          <w:sz w:val="22"/>
        </w:rPr>
        <w:t> </w:t>
      </w:r>
      <w:r>
        <w:rPr>
          <w:sz w:val="22"/>
        </w:rPr>
        <w:t>this</w:t>
      </w:r>
      <w:r>
        <w:rPr>
          <w:spacing w:val="-17"/>
          <w:sz w:val="22"/>
        </w:rPr>
        <w:t> </w:t>
      </w:r>
      <w:r>
        <w:rPr>
          <w:sz w:val="22"/>
        </w:rPr>
        <w:t>Agreement</w:t>
      </w:r>
      <w:r>
        <w:rPr>
          <w:spacing w:val="-5"/>
          <w:sz w:val="22"/>
        </w:rPr>
        <w:t> </w:t>
      </w:r>
      <w:r>
        <w:rPr>
          <w:sz w:val="22"/>
        </w:rPr>
        <w:t>it</w:t>
      </w:r>
      <w:r>
        <w:rPr>
          <w:spacing w:val="-6"/>
          <w:sz w:val="22"/>
        </w:rPr>
        <w:t> </w:t>
      </w:r>
      <w:r>
        <w:rPr>
          <w:sz w:val="22"/>
        </w:rPr>
        <w:t>is</w:t>
      </w:r>
      <w:r>
        <w:rPr>
          <w:spacing w:val="-5"/>
          <w:sz w:val="22"/>
        </w:rPr>
        <w:t> </w:t>
      </w:r>
      <w:r>
        <w:rPr>
          <w:sz w:val="22"/>
        </w:rPr>
        <w:t>expressly</w:t>
      </w:r>
      <w:r>
        <w:rPr>
          <w:spacing w:val="-5"/>
          <w:sz w:val="22"/>
        </w:rPr>
        <w:t> </w:t>
      </w:r>
      <w:r>
        <w:rPr>
          <w:sz w:val="22"/>
        </w:rPr>
        <w:t>agreed</w:t>
      </w:r>
      <w:r>
        <w:rPr>
          <w:spacing w:val="-6"/>
          <w:sz w:val="22"/>
        </w:rPr>
        <w:t> </w:t>
      </w:r>
      <w:r>
        <w:rPr>
          <w:sz w:val="22"/>
        </w:rPr>
        <w:t>that</w:t>
      </w:r>
      <w:r>
        <w:rPr>
          <w:spacing w:val="-5"/>
          <w:sz w:val="22"/>
        </w:rPr>
        <w:t> </w:t>
      </w:r>
      <w:r>
        <w:rPr>
          <w:sz w:val="22"/>
        </w:rPr>
        <w:t>the</w:t>
      </w:r>
      <w:r>
        <w:rPr>
          <w:spacing w:val="-5"/>
          <w:sz w:val="22"/>
        </w:rPr>
        <w:t> </w:t>
      </w:r>
      <w:r>
        <w:rPr>
          <w:sz w:val="22"/>
        </w:rPr>
        <w:t>Contractor is acting as an independent contractor and not as an</w:t>
      </w:r>
      <w:r>
        <w:rPr>
          <w:spacing w:val="-19"/>
          <w:sz w:val="22"/>
        </w:rPr>
        <w:t> </w:t>
      </w:r>
      <w:r>
        <w:rPr>
          <w:sz w:val="22"/>
        </w:rPr>
        <w:t>employee.</w:t>
      </w:r>
    </w:p>
    <w:p>
      <w:pPr>
        <w:pStyle w:val="ListParagraph"/>
        <w:numPr>
          <w:ilvl w:val="0"/>
          <w:numId w:val="1"/>
        </w:numPr>
        <w:tabs>
          <w:tab w:pos="820" w:val="left" w:leader="none"/>
        </w:tabs>
        <w:spacing w:line="276" w:lineRule="auto" w:before="0" w:after="0"/>
        <w:ind w:left="820" w:right="235" w:hanging="360"/>
        <w:jc w:val="left"/>
        <w:rPr>
          <w:sz w:val="22"/>
        </w:rPr>
      </w:pPr>
      <w:r>
        <w:rPr>
          <w:sz w:val="22"/>
        </w:rPr>
        <w:t>The Contractor is engaged in a distinct and independent business, performs the work using</w:t>
      </w:r>
      <w:r>
        <w:rPr>
          <w:spacing w:val="-7"/>
          <w:sz w:val="22"/>
        </w:rPr>
        <w:t> </w:t>
      </w:r>
      <w:r>
        <w:rPr>
          <w:sz w:val="22"/>
        </w:rPr>
        <w:t>their</w:t>
      </w:r>
      <w:r>
        <w:rPr>
          <w:spacing w:val="-7"/>
          <w:sz w:val="22"/>
        </w:rPr>
        <w:t> </w:t>
      </w:r>
      <w:r>
        <w:rPr>
          <w:sz w:val="22"/>
        </w:rPr>
        <w:t>own</w:t>
      </w:r>
      <w:r>
        <w:rPr>
          <w:spacing w:val="-7"/>
          <w:sz w:val="22"/>
        </w:rPr>
        <w:t> </w:t>
      </w:r>
      <w:r>
        <w:rPr>
          <w:sz w:val="22"/>
        </w:rPr>
        <w:t>equipment,</w:t>
      </w:r>
      <w:r>
        <w:rPr>
          <w:spacing w:val="-7"/>
          <w:sz w:val="22"/>
        </w:rPr>
        <w:t> </w:t>
      </w:r>
      <w:r>
        <w:rPr>
          <w:sz w:val="22"/>
        </w:rPr>
        <w:t>under</w:t>
      </w:r>
      <w:r>
        <w:rPr>
          <w:spacing w:val="-7"/>
          <w:sz w:val="22"/>
        </w:rPr>
        <w:t> </w:t>
      </w:r>
      <w:r>
        <w:rPr>
          <w:sz w:val="22"/>
        </w:rPr>
        <w:t>their</w:t>
      </w:r>
      <w:r>
        <w:rPr>
          <w:spacing w:val="-7"/>
          <w:sz w:val="22"/>
        </w:rPr>
        <w:t> </w:t>
      </w:r>
      <w:r>
        <w:rPr>
          <w:sz w:val="22"/>
        </w:rPr>
        <w:t>responsibility,</w:t>
      </w:r>
      <w:r>
        <w:rPr>
          <w:spacing w:val="-7"/>
          <w:sz w:val="22"/>
        </w:rPr>
        <w:t> </w:t>
      </w:r>
      <w:r>
        <w:rPr>
          <w:sz w:val="22"/>
        </w:rPr>
        <w:t>and</w:t>
      </w:r>
      <w:r>
        <w:rPr>
          <w:spacing w:val="-7"/>
          <w:sz w:val="22"/>
        </w:rPr>
        <w:t> </w:t>
      </w:r>
      <w:r>
        <w:rPr>
          <w:sz w:val="22"/>
        </w:rPr>
        <w:t>according</w:t>
      </w:r>
      <w:r>
        <w:rPr>
          <w:spacing w:val="-7"/>
          <w:sz w:val="22"/>
        </w:rPr>
        <w:t> </w:t>
      </w:r>
      <w:r>
        <w:rPr>
          <w:sz w:val="22"/>
        </w:rPr>
        <w:t>to</w:t>
      </w:r>
      <w:r>
        <w:rPr>
          <w:spacing w:val="-7"/>
          <w:sz w:val="22"/>
        </w:rPr>
        <w:t> </w:t>
      </w:r>
      <w:r>
        <w:rPr>
          <w:sz w:val="22"/>
        </w:rPr>
        <w:t>their</w:t>
      </w:r>
      <w:r>
        <w:rPr>
          <w:spacing w:val="-7"/>
          <w:sz w:val="22"/>
        </w:rPr>
        <w:t> </w:t>
      </w:r>
      <w:r>
        <w:rPr>
          <w:sz w:val="22"/>
        </w:rPr>
        <w:t>own</w:t>
      </w:r>
      <w:r>
        <w:rPr>
          <w:spacing w:val="-6"/>
          <w:sz w:val="22"/>
        </w:rPr>
        <w:t> </w:t>
      </w:r>
      <w:r>
        <w:rPr>
          <w:sz w:val="22"/>
        </w:rPr>
        <w:t>manner and method, exerting complete control over their</w:t>
      </w:r>
      <w:r>
        <w:rPr>
          <w:spacing w:val="-12"/>
          <w:sz w:val="22"/>
        </w:rPr>
        <w:t> </w:t>
      </w:r>
      <w:r>
        <w:rPr>
          <w:sz w:val="22"/>
        </w:rPr>
        <w:t>work.</w:t>
      </w:r>
    </w:p>
    <w:p>
      <w:pPr>
        <w:spacing w:after="0" w:line="276" w:lineRule="auto"/>
        <w:jc w:val="left"/>
        <w:rPr>
          <w:sz w:val="22"/>
        </w:rPr>
        <w:sectPr>
          <w:pgSz w:w="12240" w:h="15840"/>
          <w:pgMar w:top="1360" w:bottom="280" w:left="1340" w:right="1280"/>
        </w:sectPr>
      </w:pPr>
    </w:p>
    <w:p>
      <w:pPr>
        <w:pStyle w:val="ListParagraph"/>
        <w:numPr>
          <w:ilvl w:val="0"/>
          <w:numId w:val="1"/>
        </w:numPr>
        <w:tabs>
          <w:tab w:pos="820" w:val="left" w:leader="none"/>
        </w:tabs>
        <w:spacing w:line="276" w:lineRule="auto" w:before="80" w:after="0"/>
        <w:ind w:left="820" w:right="374" w:hanging="360"/>
        <w:jc w:val="left"/>
        <w:rPr>
          <w:sz w:val="22"/>
        </w:rPr>
      </w:pPr>
      <w:r>
        <w:rPr>
          <w:sz w:val="22"/>
        </w:rPr>
        <w:t>Except</w:t>
      </w:r>
      <w:r>
        <w:rPr>
          <w:spacing w:val="-6"/>
          <w:sz w:val="22"/>
        </w:rPr>
        <w:t> </w:t>
      </w:r>
      <w:r>
        <w:rPr>
          <w:sz w:val="22"/>
        </w:rPr>
        <w:t>as</w:t>
      </w:r>
      <w:r>
        <w:rPr>
          <w:spacing w:val="-6"/>
          <w:sz w:val="22"/>
        </w:rPr>
        <w:t> </w:t>
      </w:r>
      <w:r>
        <w:rPr>
          <w:sz w:val="22"/>
        </w:rPr>
        <w:t>otherwise</w:t>
      </w:r>
      <w:r>
        <w:rPr>
          <w:spacing w:val="-6"/>
          <w:sz w:val="22"/>
        </w:rPr>
        <w:t> </w:t>
      </w:r>
      <w:r>
        <w:rPr>
          <w:sz w:val="22"/>
        </w:rPr>
        <w:t>provided</w:t>
      </w:r>
      <w:r>
        <w:rPr>
          <w:spacing w:val="-6"/>
          <w:sz w:val="22"/>
        </w:rPr>
        <w:t> </w:t>
      </w:r>
      <w:r>
        <w:rPr>
          <w:sz w:val="22"/>
        </w:rPr>
        <w:t>in</w:t>
      </w:r>
      <w:r>
        <w:rPr>
          <w:spacing w:val="-5"/>
          <w:sz w:val="22"/>
        </w:rPr>
        <w:t> </w:t>
      </w:r>
      <w:r>
        <w:rPr>
          <w:sz w:val="22"/>
        </w:rPr>
        <w:t>this</w:t>
      </w:r>
      <w:r>
        <w:rPr>
          <w:spacing w:val="-17"/>
          <w:sz w:val="22"/>
        </w:rPr>
        <w:t> </w:t>
      </w:r>
      <w:r>
        <w:rPr>
          <w:sz w:val="22"/>
        </w:rPr>
        <w:t>Agreement,</w:t>
      </w:r>
      <w:r>
        <w:rPr>
          <w:spacing w:val="-6"/>
          <w:sz w:val="22"/>
        </w:rPr>
        <w:t> </w:t>
      </w:r>
      <w:r>
        <w:rPr>
          <w:sz w:val="22"/>
        </w:rPr>
        <w:t>Contractor</w:t>
      </w:r>
      <w:r>
        <w:rPr>
          <w:spacing w:val="-6"/>
          <w:sz w:val="22"/>
        </w:rPr>
        <w:t> </w:t>
      </w:r>
      <w:r>
        <w:rPr>
          <w:sz w:val="22"/>
        </w:rPr>
        <w:t>will</w:t>
      </w:r>
      <w:r>
        <w:rPr>
          <w:spacing w:val="-5"/>
          <w:sz w:val="22"/>
        </w:rPr>
        <w:t> </w:t>
      </w:r>
      <w:r>
        <w:rPr>
          <w:sz w:val="22"/>
        </w:rPr>
        <w:t>provide</w:t>
      </w:r>
      <w:r>
        <w:rPr>
          <w:spacing w:val="-6"/>
          <w:sz w:val="22"/>
        </w:rPr>
        <w:t> </w:t>
      </w:r>
      <w:r>
        <w:rPr>
          <w:sz w:val="22"/>
        </w:rPr>
        <w:t>at</w:t>
      </w:r>
      <w:r>
        <w:rPr>
          <w:spacing w:val="-6"/>
          <w:sz w:val="22"/>
        </w:rPr>
        <w:t> </w:t>
      </w:r>
      <w:r>
        <w:rPr>
          <w:sz w:val="22"/>
        </w:rPr>
        <w:t>Contractor’s own expense, any and all tools, </w:t>
      </w:r>
      <w:r>
        <w:rPr>
          <w:spacing w:val="-3"/>
          <w:sz w:val="22"/>
        </w:rPr>
        <w:t>machinery, </w:t>
      </w:r>
      <w:r>
        <w:rPr>
          <w:sz w:val="22"/>
        </w:rPr>
        <w:t>equipment, raw materials, supplies, </w:t>
      </w:r>
      <w:r>
        <w:rPr>
          <w:spacing w:val="-3"/>
          <w:sz w:val="22"/>
        </w:rPr>
        <w:t>workwear, </w:t>
      </w:r>
      <w:r>
        <w:rPr>
          <w:sz w:val="22"/>
        </w:rPr>
        <w:t>and any other items or parts necessary to perform the Services under this Agreement.</w:t>
      </w:r>
    </w:p>
    <w:p>
      <w:pPr>
        <w:pStyle w:val="BodyText"/>
        <w:spacing w:before="3"/>
        <w:rPr>
          <w:sz w:val="25"/>
        </w:rPr>
      </w:pPr>
    </w:p>
    <w:p>
      <w:pPr>
        <w:pStyle w:val="Heading1"/>
      </w:pPr>
      <w:r>
        <w:rPr/>
        <w:t>No Exclusivity</w:t>
      </w:r>
    </w:p>
    <w:p>
      <w:pPr>
        <w:pStyle w:val="BodyText"/>
        <w:spacing w:before="7"/>
        <w:rPr>
          <w:b/>
          <w:sz w:val="28"/>
        </w:rPr>
      </w:pPr>
    </w:p>
    <w:p>
      <w:pPr>
        <w:pStyle w:val="ListParagraph"/>
        <w:numPr>
          <w:ilvl w:val="0"/>
          <w:numId w:val="1"/>
        </w:numPr>
        <w:tabs>
          <w:tab w:pos="820" w:val="left" w:leader="none"/>
        </w:tabs>
        <w:spacing w:line="276" w:lineRule="auto" w:before="0" w:after="0"/>
        <w:ind w:left="820" w:right="343" w:hanging="360"/>
        <w:jc w:val="left"/>
        <w:rPr>
          <w:sz w:val="22"/>
        </w:rPr>
      </w:pPr>
      <w:r>
        <w:rPr>
          <w:sz w:val="22"/>
        </w:rPr>
        <w:t>The</w:t>
      </w:r>
      <w:r>
        <w:rPr>
          <w:spacing w:val="-6"/>
          <w:sz w:val="22"/>
        </w:rPr>
        <w:t> </w:t>
      </w:r>
      <w:r>
        <w:rPr>
          <w:sz w:val="22"/>
        </w:rPr>
        <w:t>Parties</w:t>
      </w:r>
      <w:r>
        <w:rPr>
          <w:spacing w:val="-6"/>
          <w:sz w:val="22"/>
        </w:rPr>
        <w:t> </w:t>
      </w:r>
      <w:r>
        <w:rPr>
          <w:sz w:val="22"/>
        </w:rPr>
        <w:t>acknowledge</w:t>
      </w:r>
      <w:r>
        <w:rPr>
          <w:spacing w:val="-6"/>
          <w:sz w:val="22"/>
        </w:rPr>
        <w:t> </w:t>
      </w:r>
      <w:r>
        <w:rPr>
          <w:sz w:val="22"/>
        </w:rPr>
        <w:t>that</w:t>
      </w:r>
      <w:r>
        <w:rPr>
          <w:spacing w:val="-6"/>
          <w:sz w:val="22"/>
        </w:rPr>
        <w:t> </w:t>
      </w:r>
      <w:r>
        <w:rPr>
          <w:sz w:val="22"/>
        </w:rPr>
        <w:t>this</w:t>
      </w:r>
      <w:r>
        <w:rPr>
          <w:spacing w:val="-16"/>
          <w:sz w:val="22"/>
        </w:rPr>
        <w:t> </w:t>
      </w:r>
      <w:r>
        <w:rPr>
          <w:sz w:val="22"/>
        </w:rPr>
        <w:t>Agreement</w:t>
      </w:r>
      <w:r>
        <w:rPr>
          <w:spacing w:val="-6"/>
          <w:sz w:val="22"/>
        </w:rPr>
        <w:t> </w:t>
      </w:r>
      <w:r>
        <w:rPr>
          <w:sz w:val="22"/>
        </w:rPr>
        <w:t>is</w:t>
      </w:r>
      <w:r>
        <w:rPr>
          <w:spacing w:val="-6"/>
          <w:sz w:val="22"/>
        </w:rPr>
        <w:t> </w:t>
      </w:r>
      <w:r>
        <w:rPr>
          <w:sz w:val="22"/>
        </w:rPr>
        <w:t>non-exclusive</w:t>
      </w:r>
      <w:r>
        <w:rPr>
          <w:spacing w:val="-6"/>
          <w:sz w:val="22"/>
        </w:rPr>
        <w:t> </w:t>
      </w:r>
      <w:r>
        <w:rPr>
          <w:sz w:val="22"/>
        </w:rPr>
        <w:t>and</w:t>
      </w:r>
      <w:r>
        <w:rPr>
          <w:spacing w:val="-6"/>
          <w:sz w:val="22"/>
        </w:rPr>
        <w:t> </w:t>
      </w:r>
      <w:r>
        <w:rPr>
          <w:sz w:val="22"/>
        </w:rPr>
        <w:t>that</w:t>
      </w:r>
      <w:r>
        <w:rPr>
          <w:spacing w:val="-5"/>
          <w:sz w:val="22"/>
        </w:rPr>
        <w:t> </w:t>
      </w:r>
      <w:r>
        <w:rPr>
          <w:sz w:val="22"/>
        </w:rPr>
        <w:t>either</w:t>
      </w:r>
      <w:r>
        <w:rPr>
          <w:spacing w:val="-6"/>
          <w:sz w:val="22"/>
        </w:rPr>
        <w:t> </w:t>
      </w:r>
      <w:r>
        <w:rPr>
          <w:sz w:val="22"/>
        </w:rPr>
        <w:t>Party</w:t>
      </w:r>
      <w:r>
        <w:rPr>
          <w:spacing w:val="-6"/>
          <w:sz w:val="22"/>
        </w:rPr>
        <w:t> </w:t>
      </w:r>
      <w:r>
        <w:rPr>
          <w:sz w:val="22"/>
        </w:rPr>
        <w:t>will be free, during and after the </w:t>
      </w:r>
      <w:r>
        <w:rPr>
          <w:spacing w:val="-6"/>
          <w:sz w:val="22"/>
        </w:rPr>
        <w:t>Term, </w:t>
      </w:r>
      <w:r>
        <w:rPr>
          <w:sz w:val="22"/>
        </w:rPr>
        <w:t>to engage or contract with third parties for the provision of services similar to the Services provided under this</w:t>
      </w:r>
      <w:r>
        <w:rPr>
          <w:spacing w:val="-40"/>
          <w:sz w:val="22"/>
        </w:rPr>
        <w:t> </w:t>
      </w:r>
      <w:r>
        <w:rPr>
          <w:sz w:val="22"/>
        </w:rPr>
        <w:t>Agreement.</w:t>
      </w:r>
    </w:p>
    <w:p>
      <w:pPr>
        <w:pStyle w:val="BodyText"/>
        <w:spacing w:before="3"/>
        <w:rPr>
          <w:sz w:val="25"/>
        </w:rPr>
      </w:pPr>
    </w:p>
    <w:p>
      <w:pPr>
        <w:pStyle w:val="Heading1"/>
      </w:pPr>
      <w:r>
        <w:rPr/>
        <w:t>Indemnification</w:t>
      </w:r>
    </w:p>
    <w:p>
      <w:pPr>
        <w:pStyle w:val="BodyText"/>
        <w:spacing w:before="7"/>
        <w:rPr>
          <w:b/>
          <w:sz w:val="28"/>
        </w:rPr>
      </w:pPr>
    </w:p>
    <w:p>
      <w:pPr>
        <w:pStyle w:val="ListParagraph"/>
        <w:numPr>
          <w:ilvl w:val="0"/>
          <w:numId w:val="1"/>
        </w:numPr>
        <w:tabs>
          <w:tab w:pos="820" w:val="left" w:leader="none"/>
        </w:tabs>
        <w:spacing w:line="276" w:lineRule="auto" w:before="0" w:after="0"/>
        <w:ind w:left="819" w:right="194" w:hanging="360"/>
        <w:jc w:val="left"/>
        <w:rPr>
          <w:sz w:val="22"/>
        </w:rPr>
      </w:pPr>
      <w:r>
        <w:rPr>
          <w:sz w:val="22"/>
        </w:rPr>
        <w:t>Except</w:t>
      </w:r>
      <w:r>
        <w:rPr>
          <w:spacing w:val="-6"/>
          <w:sz w:val="22"/>
        </w:rPr>
        <w:t> </w:t>
      </w:r>
      <w:r>
        <w:rPr>
          <w:sz w:val="22"/>
        </w:rPr>
        <w:t>to</w:t>
      </w:r>
      <w:r>
        <w:rPr>
          <w:spacing w:val="-5"/>
          <w:sz w:val="22"/>
        </w:rPr>
        <w:t> </w:t>
      </w:r>
      <w:r>
        <w:rPr>
          <w:sz w:val="22"/>
        </w:rPr>
        <w:t>the</w:t>
      </w:r>
      <w:r>
        <w:rPr>
          <w:spacing w:val="-5"/>
          <w:sz w:val="22"/>
        </w:rPr>
        <w:t> </w:t>
      </w:r>
      <w:r>
        <w:rPr>
          <w:sz w:val="22"/>
        </w:rPr>
        <w:t>extent</w:t>
      </w:r>
      <w:r>
        <w:rPr>
          <w:spacing w:val="-5"/>
          <w:sz w:val="22"/>
        </w:rPr>
        <w:t> </w:t>
      </w:r>
      <w:r>
        <w:rPr>
          <w:sz w:val="22"/>
        </w:rPr>
        <w:t>paid</w:t>
      </w:r>
      <w:r>
        <w:rPr>
          <w:spacing w:val="-5"/>
          <w:sz w:val="22"/>
        </w:rPr>
        <w:t> </w:t>
      </w:r>
      <w:r>
        <w:rPr>
          <w:sz w:val="22"/>
        </w:rPr>
        <w:t>in</w:t>
      </w:r>
      <w:r>
        <w:rPr>
          <w:spacing w:val="-5"/>
          <w:sz w:val="22"/>
        </w:rPr>
        <w:t> </w:t>
      </w:r>
      <w:r>
        <w:rPr>
          <w:sz w:val="22"/>
        </w:rPr>
        <w:t>settlement</w:t>
      </w:r>
      <w:r>
        <w:rPr>
          <w:spacing w:val="-5"/>
          <w:sz w:val="22"/>
        </w:rPr>
        <w:t> </w:t>
      </w:r>
      <w:r>
        <w:rPr>
          <w:sz w:val="22"/>
        </w:rPr>
        <w:t>from</w:t>
      </w:r>
      <w:r>
        <w:rPr>
          <w:spacing w:val="-5"/>
          <w:sz w:val="22"/>
        </w:rPr>
        <w:t> </w:t>
      </w:r>
      <w:r>
        <w:rPr>
          <w:sz w:val="22"/>
        </w:rPr>
        <w:t>any</w:t>
      </w:r>
      <w:r>
        <w:rPr>
          <w:spacing w:val="-5"/>
          <w:sz w:val="22"/>
        </w:rPr>
        <w:t> </w:t>
      </w:r>
      <w:r>
        <w:rPr>
          <w:sz w:val="22"/>
        </w:rPr>
        <w:t>applicable</w:t>
      </w:r>
      <w:r>
        <w:rPr>
          <w:spacing w:val="-5"/>
          <w:sz w:val="22"/>
        </w:rPr>
        <w:t> </w:t>
      </w:r>
      <w:r>
        <w:rPr>
          <w:sz w:val="22"/>
        </w:rPr>
        <w:t>insurance</w:t>
      </w:r>
      <w:r>
        <w:rPr>
          <w:spacing w:val="-5"/>
          <w:sz w:val="22"/>
        </w:rPr>
        <w:t> </w:t>
      </w:r>
      <w:r>
        <w:rPr>
          <w:sz w:val="22"/>
        </w:rPr>
        <w:t>policies,</w:t>
      </w:r>
      <w:r>
        <w:rPr>
          <w:spacing w:val="-5"/>
          <w:sz w:val="22"/>
        </w:rPr>
        <w:t> </w:t>
      </w:r>
      <w:r>
        <w:rPr>
          <w:sz w:val="22"/>
        </w:rPr>
        <w:t>and</w:t>
      </w:r>
      <w:r>
        <w:rPr>
          <w:spacing w:val="-5"/>
          <w:sz w:val="22"/>
        </w:rPr>
        <w:t> </w:t>
      </w:r>
      <w:r>
        <w:rPr>
          <w:sz w:val="22"/>
        </w:rPr>
        <w:t>to</w:t>
      </w:r>
      <w:r>
        <w:rPr>
          <w:spacing w:val="-5"/>
          <w:sz w:val="22"/>
        </w:rPr>
        <w:t> </w:t>
      </w:r>
      <w:r>
        <w:rPr>
          <w:sz w:val="22"/>
        </w:rPr>
        <w:t>the extent permitted by applicable laws, each Party agrees to indemnify and hold harmless the other </w:t>
      </w:r>
      <w:r>
        <w:rPr>
          <w:spacing w:val="-4"/>
          <w:sz w:val="22"/>
        </w:rPr>
        <w:t>Party, </w:t>
      </w:r>
      <w:r>
        <w:rPr>
          <w:sz w:val="22"/>
        </w:rPr>
        <w:t>and its respective affiliates, officers, agents, employees, and permitted successors and assigns against any and all claims, losses, damages, liabilities, penalties, punitive damages, expenses, reasonable legal fees, and costs of any kind or amount whatsoever, which result from or arise out of any act or omission of the indemnifying </w:t>
      </w:r>
      <w:r>
        <w:rPr>
          <w:spacing w:val="-4"/>
          <w:sz w:val="22"/>
        </w:rPr>
        <w:t>party, </w:t>
      </w:r>
      <w:r>
        <w:rPr>
          <w:sz w:val="22"/>
        </w:rPr>
        <w:t>its respective affiliates, officers, agents, employees, and permitted successors and assigns that occurs in connection with this Agreement. This indemnification will survive the termination of this</w:t>
      </w:r>
      <w:r>
        <w:rPr>
          <w:spacing w:val="-26"/>
          <w:sz w:val="22"/>
        </w:rPr>
        <w:t> </w:t>
      </w:r>
      <w:r>
        <w:rPr>
          <w:sz w:val="22"/>
        </w:rPr>
        <w:t>Agreement.</w:t>
      </w:r>
    </w:p>
    <w:p>
      <w:pPr>
        <w:pStyle w:val="BodyText"/>
        <w:spacing w:before="4"/>
        <w:rPr>
          <w:sz w:val="25"/>
        </w:rPr>
      </w:pPr>
    </w:p>
    <w:p>
      <w:pPr>
        <w:pStyle w:val="Heading1"/>
      </w:pPr>
      <w:r>
        <w:rPr/>
        <w:t>Modification of Agreement</w:t>
      </w:r>
    </w:p>
    <w:p>
      <w:pPr>
        <w:pStyle w:val="BodyText"/>
        <w:spacing w:before="7"/>
        <w:rPr>
          <w:b/>
          <w:sz w:val="28"/>
        </w:rPr>
      </w:pPr>
    </w:p>
    <w:p>
      <w:pPr>
        <w:pStyle w:val="ListParagraph"/>
        <w:numPr>
          <w:ilvl w:val="0"/>
          <w:numId w:val="1"/>
        </w:numPr>
        <w:tabs>
          <w:tab w:pos="820" w:val="left" w:leader="none"/>
        </w:tabs>
        <w:spacing w:line="276" w:lineRule="auto" w:before="0" w:after="0"/>
        <w:ind w:left="820" w:right="268" w:hanging="360"/>
        <w:jc w:val="left"/>
        <w:rPr>
          <w:sz w:val="22"/>
        </w:rPr>
      </w:pPr>
      <w:r>
        <w:rPr>
          <w:sz w:val="22"/>
        </w:rPr>
        <w:t>Any amendment or modification of this Agreement or additional obligation assumed by either</w:t>
      </w:r>
      <w:r>
        <w:rPr>
          <w:spacing w:val="-6"/>
          <w:sz w:val="22"/>
        </w:rPr>
        <w:t> </w:t>
      </w:r>
      <w:r>
        <w:rPr>
          <w:sz w:val="22"/>
        </w:rPr>
        <w:t>Party</w:t>
      </w:r>
      <w:r>
        <w:rPr>
          <w:spacing w:val="-5"/>
          <w:sz w:val="22"/>
        </w:rPr>
        <w:t> </w:t>
      </w:r>
      <w:r>
        <w:rPr>
          <w:sz w:val="22"/>
        </w:rPr>
        <w:t>in</w:t>
      </w:r>
      <w:r>
        <w:rPr>
          <w:spacing w:val="-5"/>
          <w:sz w:val="22"/>
        </w:rPr>
        <w:t> </w:t>
      </w:r>
      <w:r>
        <w:rPr>
          <w:sz w:val="22"/>
        </w:rPr>
        <w:t>connection</w:t>
      </w:r>
      <w:r>
        <w:rPr>
          <w:spacing w:val="-5"/>
          <w:sz w:val="22"/>
        </w:rPr>
        <w:t> </w:t>
      </w:r>
      <w:r>
        <w:rPr>
          <w:sz w:val="22"/>
        </w:rPr>
        <w:t>with</w:t>
      </w:r>
      <w:r>
        <w:rPr>
          <w:spacing w:val="-5"/>
          <w:sz w:val="22"/>
        </w:rPr>
        <w:t> </w:t>
      </w:r>
      <w:r>
        <w:rPr>
          <w:sz w:val="22"/>
        </w:rPr>
        <w:t>this</w:t>
      </w:r>
      <w:r>
        <w:rPr>
          <w:spacing w:val="-16"/>
          <w:sz w:val="22"/>
        </w:rPr>
        <w:t> </w:t>
      </w:r>
      <w:r>
        <w:rPr>
          <w:sz w:val="22"/>
        </w:rPr>
        <w:t>Agreement</w:t>
      </w:r>
      <w:r>
        <w:rPr>
          <w:spacing w:val="-6"/>
          <w:sz w:val="22"/>
        </w:rPr>
        <w:t> </w:t>
      </w:r>
      <w:r>
        <w:rPr>
          <w:sz w:val="22"/>
        </w:rPr>
        <w:t>will</w:t>
      </w:r>
      <w:r>
        <w:rPr>
          <w:spacing w:val="-5"/>
          <w:sz w:val="22"/>
        </w:rPr>
        <w:t> </w:t>
      </w:r>
      <w:r>
        <w:rPr>
          <w:sz w:val="22"/>
        </w:rPr>
        <w:t>only</w:t>
      </w:r>
      <w:r>
        <w:rPr>
          <w:spacing w:val="-5"/>
          <w:sz w:val="22"/>
        </w:rPr>
        <w:t> </w:t>
      </w:r>
      <w:r>
        <w:rPr>
          <w:sz w:val="22"/>
        </w:rPr>
        <w:t>be</w:t>
      </w:r>
      <w:r>
        <w:rPr>
          <w:spacing w:val="-4"/>
          <w:sz w:val="22"/>
        </w:rPr>
        <w:t> </w:t>
      </w:r>
      <w:r>
        <w:rPr>
          <w:sz w:val="22"/>
        </w:rPr>
        <w:t>binding</w:t>
      </w:r>
      <w:r>
        <w:rPr>
          <w:spacing w:val="-5"/>
          <w:sz w:val="22"/>
        </w:rPr>
        <w:t> </w:t>
      </w:r>
      <w:r>
        <w:rPr>
          <w:sz w:val="22"/>
        </w:rPr>
        <w:t>if</w:t>
      </w:r>
      <w:r>
        <w:rPr>
          <w:spacing w:val="-5"/>
          <w:sz w:val="22"/>
        </w:rPr>
        <w:t> </w:t>
      </w:r>
      <w:r>
        <w:rPr>
          <w:sz w:val="22"/>
        </w:rPr>
        <w:t>evidenced</w:t>
      </w:r>
      <w:r>
        <w:rPr>
          <w:spacing w:val="-5"/>
          <w:sz w:val="22"/>
        </w:rPr>
        <w:t> </w:t>
      </w:r>
      <w:r>
        <w:rPr>
          <w:sz w:val="22"/>
        </w:rPr>
        <w:t>in</w:t>
      </w:r>
      <w:r>
        <w:rPr>
          <w:spacing w:val="-6"/>
          <w:sz w:val="22"/>
        </w:rPr>
        <w:t> </w:t>
      </w:r>
      <w:r>
        <w:rPr>
          <w:sz w:val="22"/>
        </w:rPr>
        <w:t>writing signed by each Party or an authorized representative of each</w:t>
      </w:r>
      <w:r>
        <w:rPr>
          <w:spacing w:val="-19"/>
          <w:sz w:val="22"/>
        </w:rPr>
        <w:t> </w:t>
      </w:r>
      <w:r>
        <w:rPr>
          <w:spacing w:val="-4"/>
          <w:sz w:val="22"/>
        </w:rPr>
        <w:t>Party.</w:t>
      </w:r>
    </w:p>
    <w:p>
      <w:pPr>
        <w:pStyle w:val="BodyText"/>
        <w:spacing w:before="3"/>
        <w:rPr>
          <w:sz w:val="25"/>
        </w:rPr>
      </w:pPr>
    </w:p>
    <w:p>
      <w:pPr>
        <w:pStyle w:val="Heading1"/>
      </w:pPr>
      <w:r>
        <w:rPr/>
        <w:t>Entire Agreement</w:t>
      </w:r>
    </w:p>
    <w:p>
      <w:pPr>
        <w:pStyle w:val="BodyText"/>
        <w:spacing w:before="7"/>
        <w:rPr>
          <w:b/>
          <w:sz w:val="28"/>
        </w:rPr>
      </w:pPr>
    </w:p>
    <w:p>
      <w:pPr>
        <w:pStyle w:val="ListParagraph"/>
        <w:numPr>
          <w:ilvl w:val="0"/>
          <w:numId w:val="1"/>
        </w:numPr>
        <w:tabs>
          <w:tab w:pos="820" w:val="left" w:leader="none"/>
        </w:tabs>
        <w:spacing w:line="276" w:lineRule="auto" w:before="0" w:after="0"/>
        <w:ind w:left="819" w:right="467" w:hanging="360"/>
        <w:jc w:val="left"/>
        <w:rPr>
          <w:sz w:val="22"/>
        </w:rPr>
      </w:pPr>
      <w:r>
        <w:rPr>
          <w:sz w:val="22"/>
        </w:rPr>
        <w:t>It is agreed that there is no representation, </w:t>
      </w:r>
      <w:r>
        <w:rPr>
          <w:spacing w:val="-3"/>
          <w:sz w:val="22"/>
        </w:rPr>
        <w:t>warranty, </w:t>
      </w:r>
      <w:r>
        <w:rPr>
          <w:sz w:val="22"/>
        </w:rPr>
        <w:t>collateral agreement or condition affecting</w:t>
      </w:r>
      <w:r>
        <w:rPr>
          <w:spacing w:val="-3"/>
          <w:sz w:val="22"/>
        </w:rPr>
        <w:t> </w:t>
      </w:r>
      <w:r>
        <w:rPr>
          <w:sz w:val="22"/>
        </w:rPr>
        <w:t>this</w:t>
      </w:r>
      <w:r>
        <w:rPr>
          <w:spacing w:val="-15"/>
          <w:sz w:val="22"/>
        </w:rPr>
        <w:t> </w:t>
      </w:r>
      <w:r>
        <w:rPr>
          <w:sz w:val="22"/>
        </w:rPr>
        <w:t>Agreement</w:t>
      </w:r>
      <w:r>
        <w:rPr>
          <w:spacing w:val="-3"/>
          <w:sz w:val="22"/>
        </w:rPr>
        <w:t> </w:t>
      </w:r>
      <w:r>
        <w:rPr>
          <w:sz w:val="22"/>
        </w:rPr>
        <w:t>except</w:t>
      </w:r>
      <w:r>
        <w:rPr>
          <w:spacing w:val="-3"/>
          <w:sz w:val="22"/>
        </w:rPr>
        <w:t> </w:t>
      </w:r>
      <w:r>
        <w:rPr>
          <w:sz w:val="22"/>
        </w:rPr>
        <w:t>as</w:t>
      </w:r>
      <w:r>
        <w:rPr>
          <w:spacing w:val="-2"/>
          <w:sz w:val="22"/>
        </w:rPr>
        <w:t> </w:t>
      </w:r>
      <w:r>
        <w:rPr>
          <w:sz w:val="22"/>
        </w:rPr>
        <w:t>expressly</w:t>
      </w:r>
      <w:r>
        <w:rPr>
          <w:spacing w:val="-3"/>
          <w:sz w:val="22"/>
        </w:rPr>
        <w:t> </w:t>
      </w:r>
      <w:r>
        <w:rPr>
          <w:sz w:val="22"/>
        </w:rPr>
        <w:t>provided</w:t>
      </w:r>
      <w:r>
        <w:rPr>
          <w:spacing w:val="-3"/>
          <w:sz w:val="22"/>
        </w:rPr>
        <w:t> </w:t>
      </w:r>
      <w:r>
        <w:rPr>
          <w:sz w:val="22"/>
        </w:rPr>
        <w:t>in</w:t>
      </w:r>
      <w:r>
        <w:rPr>
          <w:spacing w:val="-3"/>
          <w:sz w:val="22"/>
        </w:rPr>
        <w:t> </w:t>
      </w:r>
      <w:r>
        <w:rPr>
          <w:sz w:val="22"/>
        </w:rPr>
        <w:t>this</w:t>
      </w:r>
      <w:r>
        <w:rPr>
          <w:spacing w:val="-15"/>
          <w:sz w:val="22"/>
        </w:rPr>
        <w:t> </w:t>
      </w:r>
      <w:r>
        <w:rPr>
          <w:sz w:val="22"/>
        </w:rPr>
        <w:t>Agreement.</w:t>
      </w:r>
    </w:p>
    <w:p>
      <w:pPr>
        <w:pStyle w:val="BodyText"/>
        <w:spacing w:before="3"/>
        <w:rPr>
          <w:sz w:val="25"/>
        </w:rPr>
      </w:pPr>
    </w:p>
    <w:p>
      <w:pPr>
        <w:pStyle w:val="Heading1"/>
        <w:spacing w:before="1"/>
      </w:pPr>
      <w:r>
        <w:rPr/>
        <w:t>Governing Law</w:t>
      </w:r>
    </w:p>
    <w:p>
      <w:pPr>
        <w:pStyle w:val="BodyText"/>
        <w:spacing w:before="6"/>
        <w:rPr>
          <w:b/>
          <w:sz w:val="28"/>
        </w:rPr>
      </w:pPr>
    </w:p>
    <w:p>
      <w:pPr>
        <w:pStyle w:val="ListParagraph"/>
        <w:numPr>
          <w:ilvl w:val="0"/>
          <w:numId w:val="1"/>
        </w:numPr>
        <w:tabs>
          <w:tab w:pos="820" w:val="left" w:leader="none"/>
        </w:tabs>
        <w:spacing w:line="276" w:lineRule="auto" w:before="0" w:after="0"/>
        <w:ind w:left="820" w:right="867" w:hanging="360"/>
        <w:jc w:val="left"/>
        <w:rPr>
          <w:sz w:val="22"/>
        </w:rPr>
      </w:pPr>
      <w:r>
        <w:rPr>
          <w:sz w:val="22"/>
        </w:rPr>
        <w:t>This</w:t>
      </w:r>
      <w:r>
        <w:rPr>
          <w:spacing w:val="-16"/>
          <w:sz w:val="22"/>
        </w:rPr>
        <w:t> </w:t>
      </w:r>
      <w:r>
        <w:rPr>
          <w:sz w:val="22"/>
        </w:rPr>
        <w:t>Agreement</w:t>
      </w:r>
      <w:r>
        <w:rPr>
          <w:spacing w:val="-5"/>
          <w:sz w:val="22"/>
        </w:rPr>
        <w:t> </w:t>
      </w:r>
      <w:r>
        <w:rPr>
          <w:sz w:val="22"/>
        </w:rPr>
        <w:t>will</w:t>
      </w:r>
      <w:r>
        <w:rPr>
          <w:spacing w:val="-5"/>
          <w:sz w:val="22"/>
        </w:rPr>
        <w:t> </w:t>
      </w:r>
      <w:r>
        <w:rPr>
          <w:sz w:val="22"/>
        </w:rPr>
        <w:t>be</w:t>
      </w:r>
      <w:r>
        <w:rPr>
          <w:spacing w:val="-5"/>
          <w:sz w:val="22"/>
        </w:rPr>
        <w:t> </w:t>
      </w:r>
      <w:r>
        <w:rPr>
          <w:sz w:val="22"/>
        </w:rPr>
        <w:t>governed</w:t>
      </w:r>
      <w:r>
        <w:rPr>
          <w:spacing w:val="-4"/>
          <w:sz w:val="22"/>
        </w:rPr>
        <w:t> </w:t>
      </w:r>
      <w:r>
        <w:rPr>
          <w:sz w:val="22"/>
        </w:rPr>
        <w:t>by</w:t>
      </w:r>
      <w:r>
        <w:rPr>
          <w:spacing w:val="-5"/>
          <w:sz w:val="22"/>
        </w:rPr>
        <w:t> </w:t>
      </w:r>
      <w:r>
        <w:rPr>
          <w:sz w:val="22"/>
        </w:rPr>
        <w:t>and</w:t>
      </w:r>
      <w:r>
        <w:rPr>
          <w:spacing w:val="-5"/>
          <w:sz w:val="22"/>
        </w:rPr>
        <w:t> </w:t>
      </w:r>
      <w:r>
        <w:rPr>
          <w:sz w:val="22"/>
        </w:rPr>
        <w:t>construed</w:t>
      </w:r>
      <w:r>
        <w:rPr>
          <w:spacing w:val="-4"/>
          <w:sz w:val="22"/>
        </w:rPr>
        <w:t> </w:t>
      </w:r>
      <w:r>
        <w:rPr>
          <w:sz w:val="22"/>
        </w:rPr>
        <w:t>in</w:t>
      </w:r>
      <w:r>
        <w:rPr>
          <w:spacing w:val="-5"/>
          <w:sz w:val="22"/>
        </w:rPr>
        <w:t> </w:t>
      </w:r>
      <w:r>
        <w:rPr>
          <w:sz w:val="22"/>
        </w:rPr>
        <w:t>accordance</w:t>
      </w:r>
      <w:r>
        <w:rPr>
          <w:spacing w:val="-5"/>
          <w:sz w:val="22"/>
        </w:rPr>
        <w:t> </w:t>
      </w:r>
      <w:r>
        <w:rPr>
          <w:sz w:val="22"/>
        </w:rPr>
        <w:t>with</w:t>
      </w:r>
      <w:r>
        <w:rPr>
          <w:spacing w:val="-4"/>
          <w:sz w:val="22"/>
        </w:rPr>
        <w:t> </w:t>
      </w:r>
      <w:r>
        <w:rPr>
          <w:sz w:val="22"/>
        </w:rPr>
        <w:t>the</w:t>
      </w:r>
      <w:r>
        <w:rPr>
          <w:spacing w:val="-5"/>
          <w:sz w:val="22"/>
        </w:rPr>
        <w:t> </w:t>
      </w:r>
      <w:r>
        <w:rPr>
          <w:sz w:val="22"/>
        </w:rPr>
        <w:t>laws</w:t>
      </w:r>
      <w:r>
        <w:rPr>
          <w:spacing w:val="-5"/>
          <w:sz w:val="22"/>
        </w:rPr>
        <w:t> </w:t>
      </w:r>
      <w:r>
        <w:rPr>
          <w:sz w:val="22"/>
        </w:rPr>
        <w:t>of [INSERT GOVERNING </w:t>
      </w:r>
      <w:r>
        <w:rPr>
          <w:spacing w:val="-4"/>
          <w:sz w:val="22"/>
        </w:rPr>
        <w:t>LAW</w:t>
      </w:r>
      <w:r>
        <w:rPr>
          <w:spacing w:val="-9"/>
          <w:sz w:val="22"/>
        </w:rPr>
        <w:t> </w:t>
      </w:r>
      <w:r>
        <w:rPr>
          <w:sz w:val="22"/>
        </w:rPr>
        <w:t>JURISDICTION].</w:t>
      </w:r>
    </w:p>
    <w:p>
      <w:pPr>
        <w:pStyle w:val="BodyText"/>
        <w:spacing w:before="4"/>
        <w:rPr>
          <w:sz w:val="25"/>
        </w:rPr>
      </w:pPr>
    </w:p>
    <w:p>
      <w:pPr>
        <w:pStyle w:val="Heading1"/>
      </w:pPr>
      <w:r>
        <w:rPr/>
        <w:t>Severability and Waiver</w:t>
      </w:r>
    </w:p>
    <w:p>
      <w:pPr>
        <w:pStyle w:val="BodyText"/>
        <w:spacing w:before="7"/>
        <w:rPr>
          <w:b/>
          <w:sz w:val="28"/>
        </w:rPr>
      </w:pPr>
    </w:p>
    <w:p>
      <w:pPr>
        <w:pStyle w:val="ListParagraph"/>
        <w:numPr>
          <w:ilvl w:val="0"/>
          <w:numId w:val="1"/>
        </w:numPr>
        <w:tabs>
          <w:tab w:pos="820" w:val="left" w:leader="none"/>
        </w:tabs>
        <w:spacing w:line="276" w:lineRule="auto" w:before="0" w:after="0"/>
        <w:ind w:left="819" w:right="536" w:hanging="360"/>
        <w:jc w:val="left"/>
        <w:rPr>
          <w:sz w:val="22"/>
        </w:rPr>
      </w:pPr>
      <w:r>
        <w:rPr>
          <w:sz w:val="22"/>
        </w:rPr>
        <w:t>In the event that any of the provisions of this Agreement are held to be invalid or unenforceable</w:t>
      </w:r>
      <w:r>
        <w:rPr>
          <w:spacing w:val="-6"/>
          <w:sz w:val="22"/>
        </w:rPr>
        <w:t> </w:t>
      </w:r>
      <w:r>
        <w:rPr>
          <w:sz w:val="22"/>
        </w:rPr>
        <w:t>in</w:t>
      </w:r>
      <w:r>
        <w:rPr>
          <w:spacing w:val="-5"/>
          <w:sz w:val="22"/>
        </w:rPr>
        <w:t> </w:t>
      </w:r>
      <w:r>
        <w:rPr>
          <w:sz w:val="22"/>
        </w:rPr>
        <w:t>whole</w:t>
      </w:r>
      <w:r>
        <w:rPr>
          <w:spacing w:val="-5"/>
          <w:sz w:val="22"/>
        </w:rPr>
        <w:t> </w:t>
      </w:r>
      <w:r>
        <w:rPr>
          <w:sz w:val="22"/>
        </w:rPr>
        <w:t>or</w:t>
      </w:r>
      <w:r>
        <w:rPr>
          <w:spacing w:val="-5"/>
          <w:sz w:val="22"/>
        </w:rPr>
        <w:t> </w:t>
      </w:r>
      <w:r>
        <w:rPr>
          <w:sz w:val="22"/>
        </w:rPr>
        <w:t>in</w:t>
      </w:r>
      <w:r>
        <w:rPr>
          <w:spacing w:val="-6"/>
          <w:sz w:val="22"/>
        </w:rPr>
        <w:t> </w:t>
      </w:r>
      <w:r>
        <w:rPr>
          <w:sz w:val="22"/>
        </w:rPr>
        <w:t>part,</w:t>
      </w:r>
      <w:r>
        <w:rPr>
          <w:spacing w:val="-5"/>
          <w:sz w:val="22"/>
        </w:rPr>
        <w:t> </w:t>
      </w:r>
      <w:r>
        <w:rPr>
          <w:sz w:val="22"/>
        </w:rPr>
        <w:t>all</w:t>
      </w:r>
      <w:r>
        <w:rPr>
          <w:spacing w:val="-5"/>
          <w:sz w:val="22"/>
        </w:rPr>
        <w:t> </w:t>
      </w:r>
      <w:r>
        <w:rPr>
          <w:sz w:val="22"/>
        </w:rPr>
        <w:t>other</w:t>
      </w:r>
      <w:r>
        <w:rPr>
          <w:spacing w:val="-5"/>
          <w:sz w:val="22"/>
        </w:rPr>
        <w:t> </w:t>
      </w:r>
      <w:r>
        <w:rPr>
          <w:sz w:val="22"/>
        </w:rPr>
        <w:t>provisions</w:t>
      </w:r>
      <w:r>
        <w:rPr>
          <w:spacing w:val="-6"/>
          <w:sz w:val="22"/>
        </w:rPr>
        <w:t> </w:t>
      </w:r>
      <w:r>
        <w:rPr>
          <w:sz w:val="22"/>
        </w:rPr>
        <w:t>will</w:t>
      </w:r>
      <w:r>
        <w:rPr>
          <w:spacing w:val="-5"/>
          <w:sz w:val="22"/>
        </w:rPr>
        <w:t> </w:t>
      </w:r>
      <w:r>
        <w:rPr>
          <w:sz w:val="22"/>
        </w:rPr>
        <w:t>nevertheless</w:t>
      </w:r>
      <w:r>
        <w:rPr>
          <w:spacing w:val="-5"/>
          <w:sz w:val="22"/>
        </w:rPr>
        <w:t> </w:t>
      </w:r>
      <w:r>
        <w:rPr>
          <w:sz w:val="22"/>
        </w:rPr>
        <w:t>continue</w:t>
      </w:r>
      <w:r>
        <w:rPr>
          <w:spacing w:val="-5"/>
          <w:sz w:val="22"/>
        </w:rPr>
        <w:t> </w:t>
      </w:r>
      <w:r>
        <w:rPr>
          <w:sz w:val="22"/>
        </w:rPr>
        <w:t>to</w:t>
      </w:r>
      <w:r>
        <w:rPr>
          <w:spacing w:val="-5"/>
          <w:sz w:val="22"/>
        </w:rPr>
        <w:t> </w:t>
      </w:r>
      <w:r>
        <w:rPr>
          <w:sz w:val="22"/>
        </w:rPr>
        <w:t>be</w:t>
      </w:r>
    </w:p>
    <w:p>
      <w:pPr>
        <w:spacing w:after="0" w:line="276" w:lineRule="auto"/>
        <w:jc w:val="left"/>
        <w:rPr>
          <w:sz w:val="22"/>
        </w:rPr>
        <w:sectPr>
          <w:pgSz w:w="12240" w:h="15840"/>
          <w:pgMar w:top="1360" w:bottom="280" w:left="1340" w:right="1280"/>
        </w:sectPr>
      </w:pPr>
    </w:p>
    <w:p>
      <w:pPr>
        <w:pStyle w:val="BodyText"/>
        <w:spacing w:line="276" w:lineRule="auto" w:before="80"/>
        <w:ind w:left="820" w:right="105"/>
      </w:pPr>
      <w:r>
        <w:rPr/>
        <w:t>valid and enforceable with the invalid or unenforceable parts severed from the remainder of this Agreement.</w:t>
      </w:r>
    </w:p>
    <w:p>
      <w:pPr>
        <w:pStyle w:val="ListParagraph"/>
        <w:numPr>
          <w:ilvl w:val="0"/>
          <w:numId w:val="1"/>
        </w:numPr>
        <w:tabs>
          <w:tab w:pos="820" w:val="left" w:leader="none"/>
        </w:tabs>
        <w:spacing w:line="276" w:lineRule="auto" w:before="0" w:after="0"/>
        <w:ind w:left="819" w:right="194" w:hanging="360"/>
        <w:jc w:val="left"/>
        <w:rPr>
          <w:sz w:val="22"/>
        </w:rPr>
      </w:pPr>
      <w:r>
        <w:rPr>
          <w:sz w:val="22"/>
        </w:rPr>
        <w:t>The waiver by either Party of a breach, default, </w:t>
      </w:r>
      <w:r>
        <w:rPr>
          <w:spacing w:val="-4"/>
          <w:sz w:val="22"/>
        </w:rPr>
        <w:t>delay, </w:t>
      </w:r>
      <w:r>
        <w:rPr>
          <w:sz w:val="22"/>
        </w:rPr>
        <w:t>or omission of any of the provisions</w:t>
      </w:r>
      <w:r>
        <w:rPr>
          <w:spacing w:val="-5"/>
          <w:sz w:val="22"/>
        </w:rPr>
        <w:t> </w:t>
      </w:r>
      <w:r>
        <w:rPr>
          <w:sz w:val="22"/>
        </w:rPr>
        <w:t>of</w:t>
      </w:r>
      <w:r>
        <w:rPr>
          <w:spacing w:val="-4"/>
          <w:sz w:val="22"/>
        </w:rPr>
        <w:t> </w:t>
      </w:r>
      <w:r>
        <w:rPr>
          <w:sz w:val="22"/>
        </w:rPr>
        <w:t>this</w:t>
      </w:r>
      <w:r>
        <w:rPr>
          <w:spacing w:val="-16"/>
          <w:sz w:val="22"/>
        </w:rPr>
        <w:t> </w:t>
      </w:r>
      <w:r>
        <w:rPr>
          <w:sz w:val="22"/>
        </w:rPr>
        <w:t>Agreement</w:t>
      </w:r>
      <w:r>
        <w:rPr>
          <w:spacing w:val="-4"/>
          <w:sz w:val="22"/>
        </w:rPr>
        <w:t> </w:t>
      </w:r>
      <w:r>
        <w:rPr>
          <w:sz w:val="22"/>
        </w:rPr>
        <w:t>by</w:t>
      </w:r>
      <w:r>
        <w:rPr>
          <w:spacing w:val="-4"/>
          <w:sz w:val="22"/>
        </w:rPr>
        <w:t> </w:t>
      </w:r>
      <w:r>
        <w:rPr>
          <w:sz w:val="22"/>
        </w:rPr>
        <w:t>the</w:t>
      </w:r>
      <w:r>
        <w:rPr>
          <w:spacing w:val="-4"/>
          <w:sz w:val="22"/>
        </w:rPr>
        <w:t> </w:t>
      </w:r>
      <w:r>
        <w:rPr>
          <w:sz w:val="22"/>
        </w:rPr>
        <w:t>other</w:t>
      </w:r>
      <w:r>
        <w:rPr>
          <w:spacing w:val="-5"/>
          <w:sz w:val="22"/>
        </w:rPr>
        <w:t> </w:t>
      </w:r>
      <w:r>
        <w:rPr>
          <w:sz w:val="22"/>
        </w:rPr>
        <w:t>Party</w:t>
      </w:r>
      <w:r>
        <w:rPr>
          <w:spacing w:val="-4"/>
          <w:sz w:val="22"/>
        </w:rPr>
        <w:t> </w:t>
      </w:r>
      <w:r>
        <w:rPr>
          <w:sz w:val="22"/>
        </w:rPr>
        <w:t>shall</w:t>
      </w:r>
      <w:r>
        <w:rPr>
          <w:spacing w:val="-4"/>
          <w:sz w:val="22"/>
        </w:rPr>
        <w:t> </w:t>
      </w:r>
      <w:r>
        <w:rPr>
          <w:sz w:val="22"/>
        </w:rPr>
        <w:t>not</w:t>
      </w:r>
      <w:r>
        <w:rPr>
          <w:spacing w:val="-4"/>
          <w:sz w:val="22"/>
        </w:rPr>
        <w:t> </w:t>
      </w:r>
      <w:r>
        <w:rPr>
          <w:sz w:val="22"/>
        </w:rPr>
        <w:t>be</w:t>
      </w:r>
      <w:r>
        <w:rPr>
          <w:spacing w:val="-5"/>
          <w:sz w:val="22"/>
        </w:rPr>
        <w:t> </w:t>
      </w:r>
      <w:r>
        <w:rPr>
          <w:sz w:val="22"/>
        </w:rPr>
        <w:t>construed</w:t>
      </w:r>
      <w:r>
        <w:rPr>
          <w:spacing w:val="-4"/>
          <w:sz w:val="22"/>
        </w:rPr>
        <w:t> </w:t>
      </w:r>
      <w:r>
        <w:rPr>
          <w:sz w:val="22"/>
        </w:rPr>
        <w:t>as</w:t>
      </w:r>
      <w:r>
        <w:rPr>
          <w:spacing w:val="-4"/>
          <w:sz w:val="22"/>
        </w:rPr>
        <w:t> </w:t>
      </w:r>
      <w:r>
        <w:rPr>
          <w:sz w:val="22"/>
        </w:rPr>
        <w:t>a</w:t>
      </w:r>
      <w:r>
        <w:rPr>
          <w:spacing w:val="-4"/>
          <w:sz w:val="22"/>
        </w:rPr>
        <w:t> </w:t>
      </w:r>
      <w:r>
        <w:rPr>
          <w:sz w:val="22"/>
        </w:rPr>
        <w:t>waiver</w:t>
      </w:r>
      <w:r>
        <w:rPr>
          <w:spacing w:val="-5"/>
          <w:sz w:val="22"/>
        </w:rPr>
        <w:t> </w:t>
      </w:r>
      <w:r>
        <w:rPr>
          <w:sz w:val="22"/>
        </w:rPr>
        <w:t>of</w:t>
      </w:r>
      <w:r>
        <w:rPr>
          <w:spacing w:val="-4"/>
          <w:sz w:val="22"/>
        </w:rPr>
        <w:t> </w:t>
      </w:r>
      <w:r>
        <w:rPr>
          <w:sz w:val="22"/>
        </w:rPr>
        <w:t>any subsequent breach of the same or other</w:t>
      </w:r>
      <w:r>
        <w:rPr>
          <w:spacing w:val="-11"/>
          <w:sz w:val="22"/>
        </w:rPr>
        <w:t> </w:t>
      </w:r>
      <w:r>
        <w:rPr>
          <w:sz w:val="22"/>
        </w:rPr>
        <w:t>provisions.</w:t>
      </w:r>
    </w:p>
    <w:p>
      <w:pPr>
        <w:pStyle w:val="BodyText"/>
        <w:spacing w:before="3"/>
        <w:rPr>
          <w:sz w:val="25"/>
        </w:rPr>
      </w:pPr>
    </w:p>
    <w:p>
      <w:pPr>
        <w:pStyle w:val="BodyText"/>
        <w:ind w:left="100"/>
      </w:pPr>
      <w:r>
        <w:rPr/>
        <w:t>In witness whereof the Parties have duly affixed their signatures under hand and seal on this</w:t>
      </w:r>
    </w:p>
    <w:p>
      <w:pPr>
        <w:pStyle w:val="BodyText"/>
        <w:tabs>
          <w:tab w:pos="639" w:val="left" w:leader="none"/>
          <w:tab w:pos="3021" w:val="left" w:leader="none"/>
        </w:tabs>
        <w:spacing w:before="38"/>
        <w:ind w:left="100"/>
      </w:pPr>
      <w:r>
        <w:rPr>
          <w:rFonts w:ascii="Times New Roman"/>
          <w:u w:val="single"/>
        </w:rPr>
        <w:t> </w:t>
        <w:tab/>
      </w:r>
      <w:r>
        <w:rPr/>
        <w:t>day</w:t>
      </w:r>
      <w:r>
        <w:rPr>
          <w:spacing w:val="-2"/>
        </w:rPr>
        <w:t> </w:t>
      </w:r>
      <w:r>
        <w:rPr/>
        <w:t>of</w:t>
      </w:r>
      <w:r>
        <w:rPr>
          <w:u w:val="single"/>
        </w:rPr>
        <w:t> </w:t>
        <w:tab/>
      </w:r>
      <w:r>
        <w:rPr/>
        <w:t>, 20</w:t>
      </w:r>
      <w:r>
        <w:rPr>
          <w:spacing w:val="59"/>
          <w:u w:val="single"/>
        </w:rPr>
        <w:t> </w:t>
      </w:r>
      <w:r>
        <w:rPr/>
        <w:t>.</w:t>
      </w:r>
    </w:p>
    <w:p>
      <w:pPr>
        <w:pStyle w:val="BodyText"/>
        <w:rPr>
          <w:sz w:val="20"/>
        </w:rPr>
      </w:pPr>
    </w:p>
    <w:p>
      <w:pPr>
        <w:pStyle w:val="BodyText"/>
        <w:rPr>
          <w:sz w:val="20"/>
        </w:rPr>
      </w:pPr>
    </w:p>
    <w:p>
      <w:pPr>
        <w:pStyle w:val="BodyText"/>
        <w:rPr>
          <w:sz w:val="20"/>
        </w:rPr>
      </w:pPr>
    </w:p>
    <w:p>
      <w:pPr>
        <w:pStyle w:val="BodyText"/>
        <w:rPr>
          <w:sz w:val="11"/>
        </w:rPr>
      </w:pPr>
      <w:r>
        <w:rPr/>
        <w:pict>
          <v:shape style="position:absolute;margin-left:72pt;margin-top:8.673055pt;width:152.85pt;height:.1pt;mso-position-horizontal-relative:page;mso-position-vertical-relative:paragraph;z-index:-251658240;mso-wrap-distance-left:0;mso-wrap-distance-right:0" coordorigin="1440,173" coordsize="3057,0" path="m1440,173l4497,173e" filled="false" stroked="true" strokeweight=".693pt" strokecolor="#000000">
            <v:path arrowok="t"/>
            <v:stroke dashstyle="solid"/>
            <w10:wrap type="topAndBottom"/>
          </v:shape>
        </w:pict>
      </w:r>
      <w:r>
        <w:rPr/>
        <w:pict>
          <v:shape style="position:absolute;margin-left:324.000031pt;margin-top:8.673055pt;width:152.85pt;height:.1pt;mso-position-horizontal-relative:page;mso-position-vertical-relative:paragraph;z-index:-251657216;mso-wrap-distance-left:0;mso-wrap-distance-right:0" coordorigin="6480,173" coordsize="3057,0" path="m6480,173l9537,173e" filled="false" stroked="true" strokeweight=".693pt" strokecolor="#000000">
            <v:path arrowok="t"/>
            <v:stroke dashstyle="solid"/>
            <w10:wrap type="topAndBottom"/>
          </v:shape>
        </w:pict>
      </w:r>
    </w:p>
    <w:p>
      <w:pPr>
        <w:pStyle w:val="BodyText"/>
        <w:tabs>
          <w:tab w:pos="5139" w:val="left" w:leader="none"/>
        </w:tabs>
        <w:spacing w:line="276" w:lineRule="auto" w:before="11"/>
        <w:ind w:left="100" w:right="105"/>
      </w:pPr>
      <w:r>
        <w:rPr>
          <w:spacing w:val="-3"/>
        </w:rPr>
        <w:t>[COMPANY</w:t>
      </w:r>
      <w:r>
        <w:rPr>
          <w:spacing w:val="-4"/>
        </w:rPr>
        <w:t> REPRESENTATIVE</w:t>
      </w:r>
      <w:r>
        <w:rPr>
          <w:spacing w:val="1"/>
        </w:rPr>
        <w:t> </w:t>
      </w:r>
      <w:r>
        <w:rPr/>
        <w:t>NAME]</w:t>
        <w:tab/>
        <w:t>[CONTRACTOR </w:t>
      </w:r>
      <w:r>
        <w:rPr>
          <w:spacing w:val="-4"/>
        </w:rPr>
        <w:t>REPRESENTATIVE </w:t>
      </w:r>
      <w:r>
        <w:rPr/>
        <w:t>NAME] </w:t>
      </w:r>
      <w:r>
        <w:rPr>
          <w:spacing w:val="-3"/>
        </w:rPr>
        <w:t>[COMPANY</w:t>
      </w:r>
      <w:r>
        <w:rPr>
          <w:spacing w:val="-6"/>
        </w:rPr>
        <w:t> </w:t>
      </w:r>
      <w:r>
        <w:rPr/>
        <w:t>NAME]</w:t>
        <w:tab/>
        <w:t>[CONTRACTOR</w:t>
      </w:r>
      <w:r>
        <w:rPr>
          <w:spacing w:val="-2"/>
        </w:rPr>
        <w:t> </w:t>
      </w:r>
      <w:r>
        <w:rPr/>
        <w:t>NAME]</w:t>
      </w:r>
    </w:p>
    <w:sectPr>
      <w:pgSz w:w="12240" w:h="15840"/>
      <w:pgMar w:top="1360" w:bottom="280" w:left="134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0" w:hanging="360"/>
      </w:pPr>
      <w:rPr>
        <w:rFonts w:hint="default" w:ascii="Arial" w:hAnsi="Arial" w:eastAsia="Arial" w:cs="Arial"/>
        <w:spacing w:val="-1"/>
        <w:w w:val="100"/>
        <w:sz w:val="22"/>
        <w:szCs w:val="22"/>
      </w:rPr>
    </w:lvl>
    <w:lvl w:ilvl="1">
      <w:start w:val="0"/>
      <w:numFmt w:val="bullet"/>
      <w:lvlText w:val="•"/>
      <w:lvlJc w:val="left"/>
      <w:pPr>
        <w:ind w:left="1700" w:hanging="360"/>
      </w:pPr>
      <w:rPr>
        <w:rFonts w:hint="default"/>
      </w:rPr>
    </w:lvl>
    <w:lvl w:ilvl="2">
      <w:start w:val="0"/>
      <w:numFmt w:val="bullet"/>
      <w:lvlText w:val="•"/>
      <w:lvlJc w:val="left"/>
      <w:pPr>
        <w:ind w:left="2580" w:hanging="360"/>
      </w:pPr>
      <w:rPr>
        <w:rFonts w:hint="default"/>
      </w:rPr>
    </w:lvl>
    <w:lvl w:ilvl="3">
      <w:start w:val="0"/>
      <w:numFmt w:val="bullet"/>
      <w:lvlText w:val="•"/>
      <w:lvlJc w:val="left"/>
      <w:pPr>
        <w:ind w:left="3460" w:hanging="360"/>
      </w:pPr>
      <w:rPr>
        <w:rFonts w:hint="default"/>
      </w:rPr>
    </w:lvl>
    <w:lvl w:ilvl="4">
      <w:start w:val="0"/>
      <w:numFmt w:val="bullet"/>
      <w:lvlText w:val="•"/>
      <w:lvlJc w:val="left"/>
      <w:pPr>
        <w:ind w:left="4340"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100" w:hanging="360"/>
      </w:pPr>
      <w:rPr>
        <w:rFonts w:hint="default"/>
      </w:rPr>
    </w:lvl>
    <w:lvl w:ilvl="7">
      <w:start w:val="0"/>
      <w:numFmt w:val="bullet"/>
      <w:lvlText w:val="•"/>
      <w:lvlJc w:val="left"/>
      <w:pPr>
        <w:ind w:left="6980" w:hanging="360"/>
      </w:pPr>
      <w:rPr>
        <w:rFonts w:hint="default"/>
      </w:rPr>
    </w:lvl>
    <w:lvl w:ilvl="8">
      <w:start w:val="0"/>
      <w:numFmt w:val="bullet"/>
      <w:lvlText w:val="•"/>
      <w:lvlJc w:val="left"/>
      <w:pPr>
        <w:ind w:left="7860" w:hanging="360"/>
      </w:pPr>
      <w:rPr>
        <w:rFonts w:hint="default"/>
      </w:rPr>
    </w:lvl>
  </w:abstractNum>
  <w:abstractNum w:abstractNumId="0">
    <w:multiLevelType w:val="hybridMultilevel"/>
    <w:lvl w:ilvl="0">
      <w:start w:val="1"/>
      <w:numFmt w:val="decimal"/>
      <w:lvlText w:val="%1."/>
      <w:lvlJc w:val="left"/>
      <w:pPr>
        <w:ind w:left="820" w:hanging="360"/>
        <w:jc w:val="left"/>
      </w:pPr>
      <w:rPr>
        <w:rFonts w:hint="default" w:ascii="Arial" w:hAnsi="Arial" w:eastAsia="Arial" w:cs="Arial"/>
        <w:spacing w:val="-7"/>
        <w:w w:val="100"/>
        <w:sz w:val="22"/>
        <w:szCs w:val="22"/>
      </w:rPr>
    </w:lvl>
    <w:lvl w:ilvl="1">
      <w:start w:val="0"/>
      <w:numFmt w:val="bullet"/>
      <w:lvlText w:val="•"/>
      <w:lvlJc w:val="left"/>
      <w:pPr>
        <w:ind w:left="1700" w:hanging="360"/>
      </w:pPr>
      <w:rPr>
        <w:rFonts w:hint="default"/>
      </w:rPr>
    </w:lvl>
    <w:lvl w:ilvl="2">
      <w:start w:val="0"/>
      <w:numFmt w:val="bullet"/>
      <w:lvlText w:val="•"/>
      <w:lvlJc w:val="left"/>
      <w:pPr>
        <w:ind w:left="2580" w:hanging="360"/>
      </w:pPr>
      <w:rPr>
        <w:rFonts w:hint="default"/>
      </w:rPr>
    </w:lvl>
    <w:lvl w:ilvl="3">
      <w:start w:val="0"/>
      <w:numFmt w:val="bullet"/>
      <w:lvlText w:val="•"/>
      <w:lvlJc w:val="left"/>
      <w:pPr>
        <w:ind w:left="3460" w:hanging="360"/>
      </w:pPr>
      <w:rPr>
        <w:rFonts w:hint="default"/>
      </w:rPr>
    </w:lvl>
    <w:lvl w:ilvl="4">
      <w:start w:val="0"/>
      <w:numFmt w:val="bullet"/>
      <w:lvlText w:val="•"/>
      <w:lvlJc w:val="left"/>
      <w:pPr>
        <w:ind w:left="4340"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100" w:hanging="360"/>
      </w:pPr>
      <w:rPr>
        <w:rFonts w:hint="default"/>
      </w:rPr>
    </w:lvl>
    <w:lvl w:ilvl="7">
      <w:start w:val="0"/>
      <w:numFmt w:val="bullet"/>
      <w:lvlText w:val="•"/>
      <w:lvlJc w:val="left"/>
      <w:pPr>
        <w:ind w:left="6980" w:hanging="360"/>
      </w:pPr>
      <w:rPr>
        <w:rFonts w:hint="default"/>
      </w:rPr>
    </w:lvl>
    <w:lvl w:ilvl="8">
      <w:start w:val="0"/>
      <w:numFmt w:val="bullet"/>
      <w:lvlText w:val="•"/>
      <w:lvlJc w:val="left"/>
      <w:pPr>
        <w:ind w:left="7860"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100"/>
      <w:outlineLvl w:val="1"/>
    </w:pPr>
    <w:rPr>
      <w:rFonts w:ascii="Arial" w:hAnsi="Arial" w:eastAsia="Arial" w:cs="Arial"/>
      <w:b/>
      <w:bCs/>
      <w:sz w:val="22"/>
      <w:szCs w:val="22"/>
    </w:rPr>
  </w:style>
  <w:style w:styleId="ListParagraph" w:type="paragraph">
    <w:name w:val="List Paragraph"/>
    <w:basedOn w:val="Normal"/>
    <w:uiPriority w:val="1"/>
    <w:qFormat/>
    <w:pPr>
      <w:ind w:left="820"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Agreement - Philippines Template</dc:title>
  <dcterms:created xsi:type="dcterms:W3CDTF">2023-07-11T18:53:47Z</dcterms:created>
  <dcterms:modified xsi:type="dcterms:W3CDTF">2023-07-11T18:53:47Z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2022-08-18T00:00:00Z</vt:filetime>
  </property>
  <property fmtid="{D5CDD505-2E9C-101B-9397-08002B2CF9AE}" pid="3" name="LastSaved">
    <vt:filetime>2023-07-11T00:00:00Z</vt:filetime>
  </property>
</Properties>
</file>