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T Sans" w:cs="PT Sans" w:eastAsia="PT Sans" w:hAnsi="PT Sans"/>
          <w:sz w:val="20"/>
          <w:szCs w:val="20"/>
        </w:rPr>
      </w:pPr>
      <w:r w:rsidDel="00000000" w:rsidR="00000000" w:rsidRPr="00000000">
        <w:rPr>
          <w:rFonts w:ascii="PT Sans" w:cs="PT Sans" w:eastAsia="PT Sans" w:hAnsi="PT Sans"/>
          <w:b w:val="1"/>
          <w:sz w:val="26"/>
          <w:szCs w:val="26"/>
          <w:rtl w:val="0"/>
        </w:rPr>
        <w:t xml:space="preserve">DIRECT DEPOSIT AUTHORIZATION FORM</w:t>
      </w: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455"/>
        <w:gridCol w:w="1905"/>
        <w:gridCol w:w="1905"/>
        <w:gridCol w:w="1905"/>
        <w:tblGridChange w:id="0">
          <w:tblGrid>
            <w:gridCol w:w="2160"/>
            <w:gridCol w:w="1455"/>
            <w:gridCol w:w="1905"/>
            <w:gridCol w:w="1905"/>
            <w:gridCol w:w="19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sz w:val="24"/>
                <w:szCs w:val="24"/>
                <w:rtl w:val="0"/>
              </w:rPr>
              <w:t xml:space="preserve">Employer Information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Company Name: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PT Sans" w:cs="PT Sans" w:eastAsia="PT Sans" w:hAnsi="PT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720"/>
        <w:gridCol w:w="480"/>
        <w:gridCol w:w="585"/>
        <w:gridCol w:w="255"/>
        <w:gridCol w:w="1860"/>
        <w:gridCol w:w="240"/>
        <w:gridCol w:w="2235"/>
        <w:gridCol w:w="1575"/>
        <w:tblGridChange w:id="0">
          <w:tblGrid>
            <w:gridCol w:w="1425"/>
            <w:gridCol w:w="720"/>
            <w:gridCol w:w="480"/>
            <w:gridCol w:w="585"/>
            <w:gridCol w:w="255"/>
            <w:gridCol w:w="1860"/>
            <w:gridCol w:w="240"/>
            <w:gridCol w:w="2235"/>
            <w:gridCol w:w="15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T Sans" w:cs="PT Sans" w:eastAsia="PT Sans" w:hAnsi="PT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sz w:val="24"/>
                <w:szCs w:val="24"/>
                <w:rtl w:val="0"/>
              </w:rPr>
              <w:t xml:space="preserve">Employee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Legal Name: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Social Security Number: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Employee Number:</w:t>
            </w:r>
          </w:p>
        </w:tc>
        <w:tc>
          <w:tcPr>
            <w:tcBorders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Address: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City, State, and Zip Code:</w:t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PT Sans" w:cs="PT Sans" w:eastAsia="PT Sans" w:hAnsi="PT San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1912.5"/>
        <w:gridCol w:w="1912.5"/>
        <w:gridCol w:w="1912.5"/>
        <w:gridCol w:w="1912.5"/>
        <w:tblGridChange w:id="0">
          <w:tblGrid>
            <w:gridCol w:w="1710"/>
            <w:gridCol w:w="1912.5"/>
            <w:gridCol w:w="1912.5"/>
            <w:gridCol w:w="1912.5"/>
            <w:gridCol w:w="1912.5"/>
          </w:tblGrid>
        </w:tblGridChange>
      </w:tblGrid>
      <w:tr>
        <w:trPr>
          <w:cantSplit w:val="0"/>
          <w:trHeight w:val="359.68000000000006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sz w:val="24"/>
                <w:szCs w:val="24"/>
                <w:rtl w:val="0"/>
              </w:rPr>
              <w:t xml:space="preserve">Bank Account Information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PT Sans" w:cs="PT Sans" w:eastAsia="PT Sans" w:hAnsi="PT Sans"/>
          <w:b w:val="1"/>
          <w:u w:val="single"/>
        </w:rPr>
      </w:pPr>
      <w:r w:rsidDel="00000000" w:rsidR="00000000" w:rsidRPr="00000000">
        <w:rPr>
          <w:rFonts w:ascii="PT Sans" w:cs="PT Sans" w:eastAsia="PT Sans" w:hAnsi="PT Sans"/>
          <w:b w:val="1"/>
          <w:u w:val="single"/>
          <w:rtl w:val="0"/>
        </w:rPr>
        <w:t xml:space="preserve">ACCOUNT 1</w:t>
      </w:r>
    </w:p>
    <w:tbl>
      <w:tblPr>
        <w:tblStyle w:val="Table4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585"/>
        <w:gridCol w:w="1200"/>
        <w:gridCol w:w="600"/>
        <w:gridCol w:w="390"/>
        <w:gridCol w:w="255"/>
        <w:gridCol w:w="570"/>
        <w:gridCol w:w="465"/>
        <w:gridCol w:w="975"/>
        <w:gridCol w:w="1680"/>
        <w:tblGridChange w:id="0">
          <w:tblGrid>
            <w:gridCol w:w="2625"/>
            <w:gridCol w:w="585"/>
            <w:gridCol w:w="1200"/>
            <w:gridCol w:w="600"/>
            <w:gridCol w:w="390"/>
            <w:gridCol w:w="255"/>
            <w:gridCol w:w="570"/>
            <w:gridCol w:w="465"/>
            <w:gridCol w:w="97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Bank Name: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Account Number: 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Routing Number: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Account Type: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  Savings</w:t>
            </w:r>
          </w:p>
        </w:tc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Checking </w:t>
            </w:r>
            <w:r w:rsidDel="00000000" w:rsidR="00000000" w:rsidRPr="00000000">
              <w:rPr>
                <w:rFonts w:ascii="PT Sans" w:cs="PT Sans" w:eastAsia="PT Sans" w:hAnsi="PT Sans"/>
                <w:i w:val="1"/>
                <w:rtl w:val="0"/>
              </w:rPr>
              <w:t xml:space="preserve">(please attach a voided check)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Pay to be Deposited: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% of pay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Entire net pay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PT Sans" w:cs="PT Sans" w:eastAsia="PT Sans" w:hAnsi="PT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PT Sans" w:cs="PT Sans" w:eastAsia="PT Sans" w:hAnsi="PT Sans"/>
          <w:b w:val="1"/>
          <w:u w:val="single"/>
        </w:rPr>
      </w:pPr>
      <w:r w:rsidDel="00000000" w:rsidR="00000000" w:rsidRPr="00000000">
        <w:rPr>
          <w:rFonts w:ascii="PT Sans" w:cs="PT Sans" w:eastAsia="PT Sans" w:hAnsi="PT Sans"/>
          <w:b w:val="1"/>
          <w:u w:val="single"/>
          <w:rtl w:val="0"/>
        </w:rPr>
        <w:t xml:space="preserve">ACCOUNT 2 </w:t>
      </w:r>
      <w:r w:rsidDel="00000000" w:rsidR="00000000" w:rsidRPr="00000000">
        <w:rPr>
          <w:rFonts w:ascii="PT Sans" w:cs="PT Sans" w:eastAsia="PT Sans" w:hAnsi="PT Sans"/>
          <w:i w:val="1"/>
          <w:u w:val="single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585"/>
        <w:gridCol w:w="1200"/>
        <w:gridCol w:w="600"/>
        <w:gridCol w:w="390"/>
        <w:gridCol w:w="255"/>
        <w:gridCol w:w="570"/>
        <w:gridCol w:w="465"/>
        <w:gridCol w:w="975"/>
        <w:gridCol w:w="1680"/>
        <w:tblGridChange w:id="0">
          <w:tblGrid>
            <w:gridCol w:w="2625"/>
            <w:gridCol w:w="585"/>
            <w:gridCol w:w="1200"/>
            <w:gridCol w:w="600"/>
            <w:gridCol w:w="390"/>
            <w:gridCol w:w="255"/>
            <w:gridCol w:w="570"/>
            <w:gridCol w:w="465"/>
            <w:gridCol w:w="97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Bank Name: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Account Number: 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Routing Number: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Account Type: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  Savings</w:t>
            </w:r>
          </w:p>
        </w:tc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"/>
              </w:numPr>
              <w:spacing w:line="240" w:lineRule="auto"/>
              <w:ind w:left="450" w:hanging="360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Checking </w:t>
            </w:r>
            <w:r w:rsidDel="00000000" w:rsidR="00000000" w:rsidRPr="00000000">
              <w:rPr>
                <w:rFonts w:ascii="PT Sans" w:cs="PT Sans" w:eastAsia="PT Sans" w:hAnsi="PT Sans"/>
                <w:i w:val="1"/>
                <w:rtl w:val="0"/>
              </w:rPr>
              <w:t xml:space="preserve">(please attach a voided check)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Pay to be Deposited: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% of pay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$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Remainder of net pay</w:t>
            </w:r>
          </w:p>
        </w:tc>
      </w:tr>
    </w:tbl>
    <w:p w:rsidR="00000000" w:rsidDel="00000000" w:rsidP="00000000" w:rsidRDefault="00000000" w:rsidRPr="00000000" w14:paraId="00000093">
      <w:pPr>
        <w:rPr>
          <w:rFonts w:ascii="PT Sans" w:cs="PT Sans" w:eastAsia="PT Sans" w:hAnsi="PT Sans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PT Sans" w:cs="PT Sans" w:eastAsia="PT Sans" w:hAnsi="PT Sans"/>
          <w:i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NOTE: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i w:val="1"/>
          <w:rtl w:val="0"/>
        </w:rPr>
        <w:t xml:space="preserve">If you choose to split payroll payments into two accounts, the percentages or amounts you specify should total 100% or be equal to the full amount of your net pay for the pay period.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991.875"/>
        <w:gridCol w:w="991.875"/>
        <w:gridCol w:w="991.875"/>
        <w:gridCol w:w="991.875"/>
        <w:gridCol w:w="991.875"/>
        <w:gridCol w:w="991.875"/>
        <w:gridCol w:w="991.875"/>
        <w:gridCol w:w="991.875"/>
        <w:tblGridChange w:id="0">
          <w:tblGrid>
            <w:gridCol w:w="1425"/>
            <w:gridCol w:w="991.875"/>
            <w:gridCol w:w="991.875"/>
            <w:gridCol w:w="991.875"/>
            <w:gridCol w:w="991.875"/>
            <w:gridCol w:w="991.875"/>
            <w:gridCol w:w="991.875"/>
            <w:gridCol w:w="991.875"/>
            <w:gridCol w:w="991.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sz w:val="24"/>
                <w:szCs w:val="24"/>
                <w:rtl w:val="0"/>
              </w:rPr>
              <w:t xml:space="preserve">Employee Authorization</w:t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I hereby authorize my employer, the Company named above, to deposit my pay to the account(s) listed on this form. If there are deposit errors, I also authorize my employer to make adjustments to correct the error. This authorization will remain in effect until I modify or cancel it in writing.</w:t>
      </w:r>
      <w:r w:rsidDel="00000000" w:rsidR="00000000" w:rsidRPr="00000000">
        <w:rPr>
          <w:rtl w:val="0"/>
        </w:rPr>
      </w:r>
    </w:p>
    <w:tbl>
      <w:tblPr>
        <w:tblStyle w:val="Table7"/>
        <w:tblW w:w="9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3615"/>
        <w:gridCol w:w="885"/>
        <w:gridCol w:w="2205"/>
        <w:tblGridChange w:id="0">
          <w:tblGrid>
            <w:gridCol w:w="2520"/>
            <w:gridCol w:w="3615"/>
            <w:gridCol w:w="885"/>
            <w:gridCol w:w="22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Employee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2033588</wp:posOffset>
          </wp:positionH>
          <wp:positionV relativeFrom="paragraph">
            <wp:posOffset>-85724</wp:posOffset>
          </wp:positionV>
          <wp:extent cx="1871663" cy="39887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1663" cy="3988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