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127"/>
        <w:rPr/>
      </w:pPr>
      <w:r w:rsidDel="00000000" w:rsidR="00000000" w:rsidRPr="00000000">
        <w:rPr>
          <w:color w:val="145e85"/>
          <w:rtl w:val="0"/>
        </w:rPr>
        <w:t xml:space="preserve">19 Website Basics Every Site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tabs>
          <w:tab w:val="left" w:pos="1189"/>
        </w:tabs>
        <w:spacing w:after="0" w:before="352" w:line="240" w:lineRule="auto"/>
        <w:ind w:left="1188" w:right="0" w:hanging="578"/>
        <w:jc w:val="left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Content Management System (CMS)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279400</wp:posOffset>
                </wp:positionV>
                <wp:extent cx="191325" cy="19132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279400</wp:posOffset>
                </wp:positionV>
                <wp:extent cx="191325" cy="191325"/>
                <wp:effectExtent b="0" l="0" r="0" t="0"/>
                <wp:wrapNone/>
                <wp:docPr id="44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" w:line="240" w:lineRule="auto"/>
        <w:ind w:left="67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CMS of choice; e.g., Specific Site Builder, WordPress: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4166234" cy="12700"/>
                <wp:effectExtent b="0" l="0" r="0" t="0"/>
                <wp:wrapTopAndBottom distB="0" distT="0"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4215383" y="3779365"/>
                          <a:ext cx="4166234" cy="1270"/>
                        </a:xfrm>
                        <a:custGeom>
                          <a:rect b="b" l="l" r="r" t="t"/>
                          <a:pathLst>
                            <a:path extrusionOk="0" h="1270" w="4166234">
                              <a:moveTo>
                                <a:pt x="0" y="0"/>
                              </a:moveTo>
                              <a:lnTo>
                                <a:pt x="416559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0650">
                          <a:solidFill>
                            <a:srgbClr val="221E1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4166234" cy="12700"/>
                <wp:effectExtent b="0" l="0" r="0" t="0"/>
                <wp:wrapTopAndBottom distB="0" distT="0"/>
                <wp:docPr id="3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623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numPr>
          <w:ilvl w:val="0"/>
          <w:numId w:val="1"/>
        </w:numPr>
        <w:tabs>
          <w:tab w:val="left" w:pos="1195"/>
        </w:tabs>
        <w:spacing w:after="0" w:before="128" w:line="240" w:lineRule="auto"/>
        <w:ind w:left="1194" w:right="0" w:hanging="584"/>
        <w:jc w:val="left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Domain Name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91325" cy="19132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91325" cy="191325"/>
                <wp:effectExtent b="0" l="0" r="0" t="0"/>
                <wp:wrapNone/>
                <wp:docPr id="39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79"/>
        </w:tabs>
        <w:spacing w:after="0" w:before="235" w:line="240" w:lineRule="auto"/>
        <w:ind w:left="9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Domain name registrar: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47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842"/>
        </w:tabs>
        <w:spacing w:after="0" w:before="87" w:line="240" w:lineRule="auto"/>
        <w:ind w:left="9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Domain name: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76200</wp:posOffset>
                </wp:positionV>
                <wp:extent cx="117525" cy="11752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76200</wp:posOffset>
                </wp:positionV>
                <wp:extent cx="117525" cy="117525"/>
                <wp:effectExtent b="0" l="0" r="0" t="0"/>
                <wp:wrapNone/>
                <wp:docPr id="32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numPr>
          <w:ilvl w:val="0"/>
          <w:numId w:val="1"/>
        </w:numPr>
        <w:tabs>
          <w:tab w:val="left" w:pos="1184"/>
        </w:tabs>
        <w:spacing w:after="0" w:before="128" w:line="240" w:lineRule="auto"/>
        <w:ind w:left="1183" w:right="0" w:hanging="573"/>
        <w:jc w:val="left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Web Hosting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91325" cy="19132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91325" cy="191325"/>
                <wp:effectExtent b="0" l="0" r="0" t="0"/>
                <wp:wrapNone/>
                <wp:docPr id="25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6"/>
        </w:tabs>
        <w:spacing w:after="0" w:before="235" w:line="240" w:lineRule="auto"/>
        <w:ind w:left="97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Web hosting provider: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numPr>
          <w:ilvl w:val="0"/>
          <w:numId w:val="1"/>
        </w:numPr>
        <w:tabs>
          <w:tab w:val="left" w:pos="1195"/>
        </w:tabs>
        <w:spacing w:after="0" w:before="105" w:line="240" w:lineRule="auto"/>
        <w:ind w:left="1194" w:right="0" w:hanging="584"/>
        <w:jc w:val="left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SSL Certificate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91325" cy="1913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91325" cy="191325"/>
                <wp:effectExtent b="0" l="0" r="0" t="0"/>
                <wp:wrapNone/>
                <wp:docPr id="1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5"/>
        </w:tabs>
        <w:spacing w:after="0" w:before="1" w:line="240" w:lineRule="auto"/>
        <w:ind w:left="1194" w:right="0" w:hanging="5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42"/>
          <w:szCs w:val="42"/>
          <w:u w:val="none"/>
          <w:shd w:fill="auto" w:val="clear"/>
          <w:vertAlign w:val="baseline"/>
          <w:rtl w:val="0"/>
        </w:rPr>
        <w:t xml:space="preserve">High-quality Template or Theme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191325" cy="1913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191325" cy="191325"/>
                <wp:effectExtent b="0" l="0" r="0" t="0"/>
                <wp:wrapNone/>
                <wp:docPr id="20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35" w:lineRule="auto"/>
        <w:ind w:left="978" w:right="187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Select a site builder’s template or choose a theme (WordPress)   </w:t>
        <w:br w:type="textWrapping"/>
        <w:t xml:space="preserve">  If using WordPress, choose, install, and activate theme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42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355600</wp:posOffset>
                </wp:positionV>
                <wp:extent cx="117525" cy="11752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355600</wp:posOffset>
                </wp:positionV>
                <wp:extent cx="117525" cy="117525"/>
                <wp:effectExtent b="0" l="0" r="0" t="0"/>
                <wp:wrapNone/>
                <wp:docPr id="23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numPr>
          <w:ilvl w:val="0"/>
          <w:numId w:val="1"/>
        </w:numPr>
        <w:tabs>
          <w:tab w:val="left" w:pos="1195"/>
        </w:tabs>
        <w:spacing w:after="0" w:before="127" w:line="240" w:lineRule="auto"/>
        <w:ind w:left="1194" w:right="0" w:hanging="584"/>
        <w:jc w:val="left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Brand Assets: Logo, Site Icon, Color Scheme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91325" cy="19132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91325" cy="191325"/>
                <wp:effectExtent b="0" l="0" r="0" t="0"/>
                <wp:wrapNone/>
                <wp:docPr id="24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35" w:lineRule="auto"/>
        <w:ind w:left="978" w:right="706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Logo   </w:t>
        <w:br w:type="textWrapping"/>
        <w:t xml:space="preserve">  Site icon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33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355600</wp:posOffset>
                </wp:positionV>
                <wp:extent cx="117525" cy="11752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355600</wp:posOffset>
                </wp:positionV>
                <wp:extent cx="117525" cy="117525"/>
                <wp:effectExtent b="0" l="0" r="0" t="0"/>
                <wp:wrapNone/>
                <wp:docPr id="36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" w:lineRule="auto"/>
        <w:ind w:left="9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21" w:type="default"/>
          <w:footerReference r:id="rId22" w:type="default"/>
          <w:pgSz w:h="15840" w:w="12240" w:orient="portrait"/>
          <w:pgMar w:bottom="820" w:top="1360" w:left="1500" w:right="1520" w:header="720" w:footer="622"/>
          <w:pgNumType w:start="1"/>
        </w:sect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Color scheme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25400</wp:posOffset>
                </wp:positionV>
                <wp:extent cx="117525" cy="11752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25400</wp:posOffset>
                </wp:positionV>
                <wp:extent cx="117525" cy="117525"/>
                <wp:effectExtent b="0" l="0" r="0" t="0"/>
                <wp:wrapNone/>
                <wp:docPr id="40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numPr>
          <w:ilvl w:val="0"/>
          <w:numId w:val="1"/>
        </w:numPr>
        <w:tabs>
          <w:tab w:val="left" w:pos="1167"/>
        </w:tabs>
        <w:spacing w:after="0" w:before="128" w:line="240" w:lineRule="auto"/>
        <w:ind w:left="1166" w:right="0" w:hanging="556"/>
        <w:jc w:val="left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Graphics &amp; Images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91325" cy="1913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91325" cy="191325"/>
                <wp:effectExtent b="0" l="0" r="0" t="0"/>
                <wp:wrapNone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5"/>
        </w:tabs>
        <w:spacing w:after="0" w:before="279" w:line="240" w:lineRule="auto"/>
        <w:ind w:left="1194" w:right="0" w:hanging="5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42"/>
          <w:szCs w:val="42"/>
          <w:u w:val="none"/>
          <w:shd w:fill="auto" w:val="clear"/>
          <w:vertAlign w:val="baseline"/>
          <w:rtl w:val="0"/>
        </w:rPr>
        <w:t xml:space="preserve">Data Reports &amp; Analytics Tracking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241300</wp:posOffset>
                </wp:positionV>
                <wp:extent cx="191325" cy="19132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241300</wp:posOffset>
                </wp:positionV>
                <wp:extent cx="191325" cy="191325"/>
                <wp:effectExtent b="0" l="0" r="0" t="0"/>
                <wp:wrapNone/>
                <wp:docPr id="43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35" w:lineRule="auto"/>
        <w:ind w:left="978" w:right="476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Create a Google Analytics account   </w:t>
        <w:br w:type="textWrapping"/>
        <w:t xml:space="preserve">  Connect to Site Builder Account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48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355600</wp:posOffset>
                </wp:positionV>
                <wp:extent cx="117525" cy="11752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355600</wp:posOffset>
                </wp:positionV>
                <wp:extent cx="117525" cy="117525"/>
                <wp:effectExtent b="0" l="0" r="0" t="0"/>
                <wp:wrapNone/>
                <wp:docPr id="34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35" w:lineRule="auto"/>
        <w:ind w:left="990" w:right="1449" w:hanging="12.99999999999997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Or, if using WordPress, choose, install, and activate analytics plugin </w:t>
        <w:br w:type="textWrapping"/>
        <w:t xml:space="preserve">  or plugin to embed Google tracking code in page header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25400</wp:posOffset>
                </wp:positionV>
                <wp:extent cx="117525" cy="11752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25400</wp:posOffset>
                </wp:positionV>
                <wp:extent cx="117525" cy="117525"/>
                <wp:effectExtent b="0" l="0" r="0" t="0"/>
                <wp:wrapNone/>
                <wp:docPr id="41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numPr>
          <w:ilvl w:val="0"/>
          <w:numId w:val="1"/>
        </w:numPr>
        <w:tabs>
          <w:tab w:val="left" w:pos="957"/>
        </w:tabs>
        <w:spacing w:after="0" w:before="128" w:line="240" w:lineRule="auto"/>
        <w:ind w:left="1188" w:right="0" w:hanging="578"/>
        <w:jc w:val="left"/>
        <w:rPr/>
      </w:pPr>
      <w:r w:rsidDel="00000000" w:rsidR="00000000" w:rsidRPr="00000000">
        <w:rPr>
          <w:color w:val="231f20"/>
          <w:rtl w:val="0"/>
        </w:rPr>
        <w:t xml:space="preserve">SEO Tools (or Plugin)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91325" cy="191325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91325" cy="191325"/>
                <wp:effectExtent b="0" l="0" r="0" t="0"/>
                <wp:wrapNone/>
                <wp:docPr id="45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" w:line="240" w:lineRule="auto"/>
        <w:ind w:left="9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If using WordPress, choose, install, and activate plugin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1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numPr>
          <w:ilvl w:val="0"/>
          <w:numId w:val="1"/>
        </w:numPr>
        <w:tabs>
          <w:tab w:val="left" w:pos="1189"/>
        </w:tabs>
        <w:spacing w:after="0" w:before="0" w:line="240" w:lineRule="auto"/>
        <w:ind w:left="1188" w:right="0" w:hanging="578"/>
        <w:jc w:val="left"/>
        <w:rPr/>
      </w:pPr>
      <w:r w:rsidDel="00000000" w:rsidR="00000000" w:rsidRPr="00000000">
        <w:rPr>
          <w:color w:val="231f20"/>
          <w:rtl w:val="0"/>
        </w:rPr>
        <w:t xml:space="preserve">Contact Information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191325" cy="191325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191325" cy="191325"/>
                <wp:effectExtent b="0" l="0" r="0" t="0"/>
                <wp:wrapNone/>
                <wp:docPr id="53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89"/>
        </w:tabs>
        <w:spacing w:after="0" w:before="1" w:line="240" w:lineRule="auto"/>
        <w:ind w:left="1188" w:right="0" w:hanging="57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42"/>
          <w:szCs w:val="42"/>
          <w:u w:val="none"/>
          <w:shd w:fill="auto" w:val="clear"/>
          <w:vertAlign w:val="baseline"/>
          <w:rtl w:val="0"/>
        </w:rPr>
        <w:t xml:space="preserve">Generic Business Email Address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191325" cy="191325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191325" cy="191325"/>
                <wp:effectExtent b="0" l="0" r="0" t="0"/>
                <wp:wrapNone/>
                <wp:docPr id="54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17"/>
        </w:tabs>
        <w:spacing w:after="0" w:before="234" w:line="240" w:lineRule="auto"/>
        <w:ind w:left="9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Email Service Provider: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35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853"/>
        </w:tabs>
        <w:spacing w:after="0" w:before="88" w:line="240" w:lineRule="auto"/>
        <w:ind w:left="9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Email Address: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76200</wp:posOffset>
                </wp:positionV>
                <wp:extent cx="117525" cy="11752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76200</wp:posOffset>
                </wp:positionV>
                <wp:extent cx="117525" cy="117525"/>
                <wp:effectExtent b="0" l="0" r="0" t="0"/>
                <wp:wrapNone/>
                <wp:docPr id="29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numPr>
          <w:ilvl w:val="0"/>
          <w:numId w:val="1"/>
        </w:numPr>
        <w:tabs>
          <w:tab w:val="left" w:pos="1189"/>
        </w:tabs>
        <w:spacing w:after="0" w:before="128" w:line="240" w:lineRule="auto"/>
        <w:ind w:left="1188" w:right="0" w:hanging="578"/>
        <w:jc w:val="left"/>
        <w:rPr/>
      </w:pPr>
      <w:r w:rsidDel="00000000" w:rsidR="00000000" w:rsidRPr="00000000">
        <w:rPr>
          <w:color w:val="231f20"/>
          <w:rtl w:val="0"/>
        </w:rPr>
        <w:t xml:space="preserve">Online Appointment Bookings (Optional)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91325" cy="19132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91325" cy="191325"/>
                <wp:effectExtent b="0" l="0" r="0" t="0"/>
                <wp:wrapNone/>
                <wp:docPr id="22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" w:line="240" w:lineRule="auto"/>
        <w:ind w:left="9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If using WordPress, choose, install, and activate plugin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26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numPr>
          <w:ilvl w:val="0"/>
          <w:numId w:val="1"/>
        </w:numPr>
        <w:tabs>
          <w:tab w:val="left" w:pos="1195"/>
        </w:tabs>
        <w:spacing w:after="0" w:before="128" w:line="240" w:lineRule="auto"/>
        <w:ind w:left="1188" w:right="0" w:hanging="578"/>
        <w:jc w:val="left"/>
        <w:rPr/>
      </w:pPr>
      <w:r w:rsidDel="00000000" w:rsidR="00000000" w:rsidRPr="00000000">
        <w:rPr>
          <w:color w:val="231f20"/>
          <w:rtl w:val="0"/>
        </w:rPr>
        <w:t xml:space="preserve">Performance &amp; Security Plugins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91325" cy="19132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91325" cy="191325"/>
                <wp:effectExtent b="0" l="0" r="0" t="0"/>
                <wp:wrapNone/>
                <wp:docPr id="30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35" w:lineRule="auto"/>
        <w:ind w:left="961" w:right="1008" w:firstLine="15.99999999999994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820" w:top="1360" w:left="1500" w:right="1520" w:header="720" w:footer="622"/>
        </w:sect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If using WordPress, choose, install, and activate plugins for site security </w:t>
        <w:br w:type="textWrapping"/>
        <w:t xml:space="preserve">  and performance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37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numPr>
          <w:ilvl w:val="0"/>
          <w:numId w:val="1"/>
        </w:numPr>
        <w:tabs>
          <w:tab w:val="left" w:pos="1195"/>
        </w:tabs>
        <w:spacing w:after="0" w:before="128" w:line="240" w:lineRule="auto"/>
        <w:ind w:left="1188" w:right="0" w:hanging="578"/>
        <w:jc w:val="left"/>
        <w:rPr/>
      </w:pPr>
      <w:r w:rsidDel="00000000" w:rsidR="00000000" w:rsidRPr="00000000">
        <w:rPr>
          <w:color w:val="231f20"/>
          <w:rtl w:val="0"/>
        </w:rPr>
        <w:t xml:space="preserve">Lead Generation Magnet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91325" cy="191325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91325" cy="191325"/>
                <wp:effectExtent b="0" l="0" r="0" t="0"/>
                <wp:wrapNone/>
                <wp:docPr id="46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" w:line="290" w:lineRule="auto"/>
        <w:ind w:left="9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Choose a valuable offer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1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" w:lineRule="auto"/>
        <w:ind w:left="9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Add the lead magnet to your site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25400</wp:posOffset>
                </wp:positionV>
                <wp:extent cx="117525" cy="1175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25400</wp:posOffset>
                </wp:positionV>
                <wp:extent cx="117525" cy="117525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numPr>
          <w:ilvl w:val="0"/>
          <w:numId w:val="1"/>
        </w:numPr>
        <w:tabs>
          <w:tab w:val="left" w:pos="1195"/>
        </w:tabs>
        <w:spacing w:after="0" w:before="0" w:line="240" w:lineRule="auto"/>
        <w:ind w:left="1188" w:right="0" w:hanging="578"/>
        <w:jc w:val="left"/>
        <w:rPr/>
      </w:pPr>
      <w:r w:rsidDel="00000000" w:rsidR="00000000" w:rsidRPr="00000000">
        <w:rPr>
          <w:color w:val="231f20"/>
          <w:rtl w:val="0"/>
        </w:rPr>
        <w:t xml:space="preserve">Built-in Email Marketing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191325" cy="19132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191325" cy="191325"/>
                <wp:effectExtent b="0" l="0" r="0" t="0"/>
                <wp:wrapNone/>
                <wp:docPr id="49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" w:line="290" w:lineRule="auto"/>
        <w:ind w:left="9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Choose an email marketing automation platform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1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" w:lineRule="auto"/>
        <w:ind w:left="9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Connect the platform to your site (may require plugin for WordPress users)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25400</wp:posOffset>
                </wp:positionV>
                <wp:extent cx="117525" cy="1175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25400</wp:posOffset>
                </wp:positionV>
                <wp:extent cx="117525" cy="117525"/>
                <wp:effectExtent b="0" l="0" r="0" t="0"/>
                <wp:wrapNone/>
                <wp:docPr id="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numPr>
          <w:ilvl w:val="0"/>
          <w:numId w:val="1"/>
        </w:numPr>
        <w:tabs>
          <w:tab w:val="left" w:pos="1195"/>
        </w:tabs>
        <w:spacing w:after="0" w:before="0" w:line="240" w:lineRule="auto"/>
        <w:ind w:left="1188" w:right="0" w:hanging="578"/>
        <w:jc w:val="left"/>
        <w:rPr/>
      </w:pPr>
      <w:r w:rsidDel="00000000" w:rsidR="00000000" w:rsidRPr="00000000">
        <w:rPr>
          <w:color w:val="231f20"/>
          <w:rtl w:val="0"/>
        </w:rPr>
        <w:t xml:space="preserve">Live Chat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191325" cy="1913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191325" cy="191325"/>
                <wp:effectExtent b="0" l="0" r="0" t="0"/>
                <wp:wrapNone/>
                <wp:docPr id="1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" w:line="240" w:lineRule="auto"/>
        <w:ind w:left="9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If using WordPress, choose, install, and activate the Chat plugin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27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numPr>
          <w:ilvl w:val="0"/>
          <w:numId w:val="1"/>
        </w:numPr>
        <w:tabs>
          <w:tab w:val="left" w:pos="1172"/>
        </w:tabs>
        <w:spacing w:after="0" w:before="0" w:line="240" w:lineRule="auto"/>
        <w:ind w:left="1188" w:right="0" w:hanging="578"/>
        <w:jc w:val="left"/>
        <w:rPr/>
      </w:pPr>
      <w:r w:rsidDel="00000000" w:rsidR="00000000" w:rsidRPr="00000000">
        <w:rPr>
          <w:color w:val="231f20"/>
          <w:rtl w:val="0"/>
        </w:rPr>
        <w:t xml:space="preserve">Sitemap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191325" cy="191325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191325" cy="191325"/>
                <wp:effectExtent b="0" l="0" r="0" t="0"/>
                <wp:wrapNone/>
                <wp:docPr id="51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" w:line="290" w:lineRule="auto"/>
        <w:ind w:left="9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Create your sitemap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2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" w:lineRule="auto"/>
        <w:ind w:left="9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Submit your sitemap to the Google Search Console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25400</wp:posOffset>
                </wp:positionV>
                <wp:extent cx="117525" cy="1175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25400</wp:posOffset>
                </wp:positionV>
                <wp:extent cx="117525" cy="117525"/>
                <wp:effectExtent b="0" l="0" r="0" t="0"/>
                <wp:wrapNone/>
                <wp:docPr id="1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numPr>
          <w:ilvl w:val="0"/>
          <w:numId w:val="1"/>
        </w:numPr>
        <w:tabs>
          <w:tab w:val="left" w:pos="1189"/>
        </w:tabs>
        <w:spacing w:after="0" w:before="0" w:line="240" w:lineRule="auto"/>
        <w:ind w:left="1188" w:right="0" w:hanging="578"/>
        <w:jc w:val="left"/>
        <w:rPr/>
      </w:pPr>
      <w:r w:rsidDel="00000000" w:rsidR="00000000" w:rsidRPr="00000000">
        <w:rPr>
          <w:color w:val="231f20"/>
          <w:rtl w:val="0"/>
        </w:rPr>
        <w:t xml:space="preserve">Optimization Strategy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191325" cy="1913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191325" cy="191325"/>
                <wp:effectExtent b="0" l="0" r="0" t="0"/>
                <wp:wrapNone/>
                <wp:docPr id="1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35" w:lineRule="auto"/>
        <w:ind w:left="978" w:right="55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SEO keyword research   </w:t>
        <w:br w:type="textWrapping"/>
        <w:t xml:space="preserve">  Content optimization plan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355600</wp:posOffset>
                </wp:positionV>
                <wp:extent cx="117525" cy="1175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355600</wp:posOffset>
                </wp:positionV>
                <wp:extent cx="117525" cy="117525"/>
                <wp:effectExtent b="0" l="0" r="0" t="0"/>
                <wp:wrapNone/>
                <wp:docPr id="1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numPr>
          <w:ilvl w:val="0"/>
          <w:numId w:val="1"/>
        </w:numPr>
        <w:tabs>
          <w:tab w:val="left" w:pos="1195"/>
        </w:tabs>
        <w:spacing w:after="0" w:before="0" w:line="240" w:lineRule="auto"/>
        <w:ind w:left="1188" w:right="0" w:hanging="578"/>
        <w:jc w:val="left"/>
        <w:rPr/>
      </w:pPr>
      <w:r w:rsidDel="00000000" w:rsidR="00000000" w:rsidRPr="00000000">
        <w:rPr>
          <w:color w:val="231f20"/>
          <w:rtl w:val="0"/>
        </w:rPr>
        <w:t xml:space="preserve">Marketing Strategy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191325" cy="1913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6207600" y="3689100"/>
                          <a:ext cx="181800" cy="181800"/>
                        </a:xfrm>
                        <a:prstGeom prst="rect">
                          <a:avLst/>
                        </a:pr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191325" cy="191325"/>
                <wp:effectExtent b="0" l="0" r="0" t="0"/>
                <wp:wrapNone/>
                <wp:docPr id="1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" cy="19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35" w:lineRule="auto"/>
        <w:ind w:left="970" w:right="5400" w:firstLine="7.00000000000002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Google My Business listing   </w:t>
        <w:br w:type="textWrapping"/>
        <w:t xml:space="preserve">  Content marketing plan </w:t>
        <w:br w:type="textWrapping"/>
        <w:t xml:space="preserve">  Directory listings </w:t>
        <w:br w:type="textWrapping"/>
        <w:t xml:space="preserve">  Advertising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117525" cy="117525"/>
                <wp:effectExtent b="0" l="0" r="0" t="0"/>
                <wp:wrapNone/>
                <wp:docPr id="50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355600</wp:posOffset>
                </wp:positionV>
                <wp:extent cx="117525" cy="1175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355600</wp:posOffset>
                </wp:positionV>
                <wp:extent cx="117525" cy="117525"/>
                <wp:effectExtent b="0" l="0" r="0" t="0"/>
                <wp:wrapNone/>
                <wp:docPr id="1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546100</wp:posOffset>
                </wp:positionV>
                <wp:extent cx="117525" cy="1175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546100</wp:posOffset>
                </wp:positionV>
                <wp:extent cx="117525" cy="117525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723900</wp:posOffset>
                </wp:positionV>
                <wp:extent cx="117525" cy="117525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6244500" y="372600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A2B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723900</wp:posOffset>
                </wp:positionV>
                <wp:extent cx="117525" cy="117525"/>
                <wp:effectExtent b="0" l="0" r="0" t="0"/>
                <wp:wrapNone/>
                <wp:docPr id="52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5" cy="1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58" w:type="default"/>
      <w:footerReference r:id="rId59" w:type="default"/>
      <w:type w:val="nextPage"/>
      <w:pgSz w:h="15840" w:w="12240" w:orient="portrait"/>
      <w:pgMar w:bottom="820" w:top="1360" w:left="1500" w:right="1520" w:header="720" w:footer="62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1953945</wp:posOffset>
          </wp:positionH>
          <wp:positionV relativeFrom="paragraph">
            <wp:posOffset>0</wp:posOffset>
          </wp:positionV>
          <wp:extent cx="1959508" cy="217411"/>
          <wp:effectExtent b="0" l="0" r="0" t="0"/>
          <wp:wrapNone/>
          <wp:docPr id="56" name="image19.jpg"/>
          <a:graphic>
            <a:graphicData uri="http://schemas.openxmlformats.org/drawingml/2006/picture">
              <pic:pic>
                <pic:nvPicPr>
                  <pic:cNvPr id="0" name="image19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9508" cy="21741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1953945</wp:posOffset>
          </wp:positionH>
          <wp:positionV relativeFrom="paragraph">
            <wp:posOffset>0</wp:posOffset>
          </wp:positionV>
          <wp:extent cx="1959508" cy="217411"/>
          <wp:effectExtent b="0" l="0" r="0" t="0"/>
          <wp:wrapNone/>
          <wp:docPr id="55" name="image19.jpg"/>
          <a:graphic>
            <a:graphicData uri="http://schemas.openxmlformats.org/drawingml/2006/picture">
              <pic:pic>
                <pic:nvPicPr>
                  <pic:cNvPr id="0" name="image19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9508" cy="21741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452438</wp:posOffset>
              </wp:positionH>
              <wp:positionV relativeFrom="page">
                <wp:posOffset>452438</wp:posOffset>
              </wp:positionV>
              <wp:extent cx="6867525" cy="322719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26" name="Shape 26"/>
                    <wps:spPr>
                      <a:xfrm>
                        <a:off x="1917000" y="3623403"/>
                        <a:ext cx="6858000" cy="313194"/>
                      </a:xfrm>
                      <a:prstGeom prst="rect">
                        <a:avLst/>
                      </a:prstGeom>
                      <a:solidFill>
                        <a:srgbClr val="14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452438</wp:posOffset>
              </wp:positionH>
              <wp:positionV relativeFrom="page">
                <wp:posOffset>452438</wp:posOffset>
              </wp:positionV>
              <wp:extent cx="6867525" cy="322719"/>
              <wp:effectExtent b="0" l="0" r="0" t="0"/>
              <wp:wrapNone/>
              <wp:docPr id="28" name="image26.png"/>
              <a:graphic>
                <a:graphicData uri="http://schemas.openxmlformats.org/drawingml/2006/picture">
                  <pic:pic>
                    <pic:nvPicPr>
                      <pic:cNvPr id="0" name="image2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7525" cy="32271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452438</wp:posOffset>
              </wp:positionH>
              <wp:positionV relativeFrom="page">
                <wp:posOffset>452438</wp:posOffset>
              </wp:positionV>
              <wp:extent cx="6867525" cy="322719"/>
              <wp:effectExtent b="0" l="0" r="0" t="0"/>
              <wp:wrapNone/>
              <wp:docPr id="31" name=""/>
              <a:graphic>
                <a:graphicData uri="http://schemas.microsoft.com/office/word/2010/wordprocessingShape">
                  <wps:wsp>
                    <wps:cNvSpPr/>
                    <wps:cNvPr id="29" name="Shape 29"/>
                    <wps:spPr>
                      <a:xfrm>
                        <a:off x="1917000" y="3623403"/>
                        <a:ext cx="6858000" cy="313194"/>
                      </a:xfrm>
                      <a:prstGeom prst="rect">
                        <a:avLst/>
                      </a:prstGeom>
                      <a:solidFill>
                        <a:srgbClr val="14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452438</wp:posOffset>
              </wp:positionH>
              <wp:positionV relativeFrom="page">
                <wp:posOffset>452438</wp:posOffset>
              </wp:positionV>
              <wp:extent cx="6867525" cy="322719"/>
              <wp:effectExtent b="0" l="0" r="0" t="0"/>
              <wp:wrapNone/>
              <wp:docPr id="31" name="image29.png"/>
              <a:graphic>
                <a:graphicData uri="http://schemas.openxmlformats.org/drawingml/2006/picture">
                  <pic:pic>
                    <pic:nvPicPr>
                      <pic:cNvPr id="0" name="image2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7525" cy="32271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Zero"/>
      <w:lvlText w:val="%1"/>
      <w:lvlJc w:val="left"/>
      <w:pPr>
        <w:ind w:left="1188" w:hanging="578"/>
      </w:pPr>
      <w:rPr/>
    </w:lvl>
    <w:lvl w:ilvl="1">
      <w:start w:val="0"/>
      <w:numFmt w:val="bullet"/>
      <w:lvlText w:val="•"/>
      <w:lvlJc w:val="left"/>
      <w:pPr>
        <w:ind w:left="1984" w:hanging="577.9999999999998"/>
      </w:pPr>
      <w:rPr/>
    </w:lvl>
    <w:lvl w:ilvl="2">
      <w:start w:val="0"/>
      <w:numFmt w:val="bullet"/>
      <w:lvlText w:val="•"/>
      <w:lvlJc w:val="left"/>
      <w:pPr>
        <w:ind w:left="2788" w:hanging="578"/>
      </w:pPr>
      <w:rPr/>
    </w:lvl>
    <w:lvl w:ilvl="3">
      <w:start w:val="0"/>
      <w:numFmt w:val="bullet"/>
      <w:lvlText w:val="•"/>
      <w:lvlJc w:val="left"/>
      <w:pPr>
        <w:ind w:left="3592" w:hanging="578"/>
      </w:pPr>
      <w:rPr/>
    </w:lvl>
    <w:lvl w:ilvl="4">
      <w:start w:val="0"/>
      <w:numFmt w:val="bullet"/>
      <w:lvlText w:val="•"/>
      <w:lvlJc w:val="left"/>
      <w:pPr>
        <w:ind w:left="4396" w:hanging="578"/>
      </w:pPr>
      <w:rPr/>
    </w:lvl>
    <w:lvl w:ilvl="5">
      <w:start w:val="0"/>
      <w:numFmt w:val="bullet"/>
      <w:lvlText w:val="•"/>
      <w:lvlJc w:val="left"/>
      <w:pPr>
        <w:ind w:left="5200" w:hanging="578"/>
      </w:pPr>
      <w:rPr/>
    </w:lvl>
    <w:lvl w:ilvl="6">
      <w:start w:val="0"/>
      <w:numFmt w:val="bullet"/>
      <w:lvlText w:val="•"/>
      <w:lvlJc w:val="left"/>
      <w:pPr>
        <w:ind w:left="6004" w:hanging="578"/>
      </w:pPr>
      <w:rPr/>
    </w:lvl>
    <w:lvl w:ilvl="7">
      <w:start w:val="0"/>
      <w:numFmt w:val="bullet"/>
      <w:lvlText w:val="•"/>
      <w:lvlJc w:val="left"/>
      <w:pPr>
        <w:ind w:left="6808" w:hanging="578"/>
      </w:pPr>
      <w:rPr/>
    </w:lvl>
    <w:lvl w:ilvl="8">
      <w:start w:val="0"/>
      <w:numFmt w:val="bullet"/>
      <w:lvlText w:val="•"/>
      <w:lvlJc w:val="left"/>
      <w:pPr>
        <w:ind w:left="7612" w:hanging="577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94" w:hanging="584"/>
    </w:pPr>
    <w:rPr>
      <w:rFonts w:ascii="Calibri" w:cs="Calibri" w:eastAsia="Calibri" w:hAnsi="Calibri"/>
      <w:b w:val="1"/>
      <w:sz w:val="42"/>
      <w:szCs w:val="4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29" w:lineRule="auto"/>
      <w:ind w:left="127"/>
    </w:pPr>
    <w:rPr>
      <w:rFonts w:ascii="Calibri" w:cs="Calibri" w:eastAsia="Calibri" w:hAnsi="Calibri"/>
      <w:b w:val="1"/>
      <w:sz w:val="60"/>
      <w:szCs w:val="6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4"/>
      <w:szCs w:val="24"/>
      <w:lang w:bidi="ar-SA" w:eastAsia="en-US" w:val="en-us"/>
    </w:rPr>
  </w:style>
  <w:style w:type="paragraph" w:styleId="Heading1">
    <w:name w:val="Heading 1"/>
    <w:basedOn w:val="Normal"/>
    <w:uiPriority w:val="1"/>
    <w:qFormat w:val="1"/>
    <w:pPr>
      <w:ind w:left="1194" w:hanging="584"/>
      <w:outlineLvl w:val="1"/>
    </w:pPr>
    <w:rPr>
      <w:rFonts w:ascii="Calibri" w:cs="Calibri" w:eastAsia="Calibri" w:hAnsi="Calibri"/>
      <w:b w:val="1"/>
      <w:bCs w:val="1"/>
      <w:sz w:val="42"/>
      <w:szCs w:val="42"/>
      <w:lang w:bidi="ar-SA" w:eastAsia="en-US" w:val="en-us"/>
    </w:rPr>
  </w:style>
  <w:style w:type="paragraph" w:styleId="Title">
    <w:name w:val="Title"/>
    <w:basedOn w:val="Normal"/>
    <w:uiPriority w:val="1"/>
    <w:qFormat w:val="1"/>
    <w:pPr>
      <w:spacing w:before="129"/>
      <w:ind w:left="127"/>
    </w:pPr>
    <w:rPr>
      <w:rFonts w:ascii="Calibri" w:cs="Calibri" w:eastAsia="Calibri" w:hAnsi="Calibri"/>
      <w:b w:val="1"/>
      <w:bCs w:val="1"/>
      <w:sz w:val="60"/>
      <w:szCs w:val="60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>
      <w:ind w:left="1194" w:hanging="584"/>
    </w:pPr>
    <w:rPr>
      <w:rFonts w:ascii="Calibri" w:cs="Calibri" w:eastAsia="Calibri" w:hAnsi="Calibri"/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1.png"/><Relationship Id="rId42" Type="http://schemas.openxmlformats.org/officeDocument/2006/relationships/image" Target="media/image47.png"/><Relationship Id="rId41" Type="http://schemas.openxmlformats.org/officeDocument/2006/relationships/image" Target="media/image2.png"/><Relationship Id="rId44" Type="http://schemas.openxmlformats.org/officeDocument/2006/relationships/image" Target="media/image5.png"/><Relationship Id="rId43" Type="http://schemas.openxmlformats.org/officeDocument/2006/relationships/image" Target="media/image14.png"/><Relationship Id="rId46" Type="http://schemas.openxmlformats.org/officeDocument/2006/relationships/image" Target="media/image25.png"/><Relationship Id="rId45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7.png"/><Relationship Id="rId48" Type="http://schemas.openxmlformats.org/officeDocument/2006/relationships/image" Target="media/image18.png"/><Relationship Id="rId47" Type="http://schemas.openxmlformats.org/officeDocument/2006/relationships/image" Target="media/image49.png"/><Relationship Id="rId49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2.png"/><Relationship Id="rId8" Type="http://schemas.openxmlformats.org/officeDocument/2006/relationships/image" Target="media/image36.png"/><Relationship Id="rId31" Type="http://schemas.openxmlformats.org/officeDocument/2006/relationships/image" Target="media/image51.png"/><Relationship Id="rId30" Type="http://schemas.openxmlformats.org/officeDocument/2006/relationships/image" Target="media/image16.png"/><Relationship Id="rId33" Type="http://schemas.openxmlformats.org/officeDocument/2006/relationships/image" Target="media/image33.png"/><Relationship Id="rId32" Type="http://schemas.openxmlformats.org/officeDocument/2006/relationships/image" Target="media/image52.png"/><Relationship Id="rId35" Type="http://schemas.openxmlformats.org/officeDocument/2006/relationships/image" Target="media/image20.png"/><Relationship Id="rId34" Type="http://schemas.openxmlformats.org/officeDocument/2006/relationships/image" Target="media/image27.png"/><Relationship Id="rId37" Type="http://schemas.openxmlformats.org/officeDocument/2006/relationships/image" Target="media/image28.png"/><Relationship Id="rId36" Type="http://schemas.openxmlformats.org/officeDocument/2006/relationships/image" Target="media/image24.png"/><Relationship Id="rId39" Type="http://schemas.openxmlformats.org/officeDocument/2006/relationships/image" Target="media/image44.png"/><Relationship Id="rId38" Type="http://schemas.openxmlformats.org/officeDocument/2006/relationships/image" Target="media/image35.png"/><Relationship Id="rId20" Type="http://schemas.openxmlformats.org/officeDocument/2006/relationships/image" Target="media/image34.png"/><Relationship Id="rId22" Type="http://schemas.openxmlformats.org/officeDocument/2006/relationships/footer" Target="footer1.xml"/><Relationship Id="rId21" Type="http://schemas.openxmlformats.org/officeDocument/2006/relationships/header" Target="header1.xml"/><Relationship Id="rId24" Type="http://schemas.openxmlformats.org/officeDocument/2006/relationships/image" Target="media/image4.png"/><Relationship Id="rId23" Type="http://schemas.openxmlformats.org/officeDocument/2006/relationships/image" Target="media/image38.png"/><Relationship Id="rId26" Type="http://schemas.openxmlformats.org/officeDocument/2006/relationships/image" Target="media/image46.png"/><Relationship Id="rId25" Type="http://schemas.openxmlformats.org/officeDocument/2006/relationships/image" Target="media/image41.png"/><Relationship Id="rId28" Type="http://schemas.openxmlformats.org/officeDocument/2006/relationships/image" Target="media/image39.png"/><Relationship Id="rId27" Type="http://schemas.openxmlformats.org/officeDocument/2006/relationships/image" Target="media/image32.png"/><Relationship Id="rId29" Type="http://schemas.openxmlformats.org/officeDocument/2006/relationships/image" Target="media/image43.png"/><Relationship Id="rId51" Type="http://schemas.openxmlformats.org/officeDocument/2006/relationships/image" Target="media/image6.png"/><Relationship Id="rId50" Type="http://schemas.openxmlformats.org/officeDocument/2006/relationships/image" Target="media/image8.png"/><Relationship Id="rId53" Type="http://schemas.openxmlformats.org/officeDocument/2006/relationships/image" Target="media/image12.png"/><Relationship Id="rId52" Type="http://schemas.openxmlformats.org/officeDocument/2006/relationships/image" Target="media/image15.png"/><Relationship Id="rId11" Type="http://schemas.openxmlformats.org/officeDocument/2006/relationships/image" Target="media/image30.png"/><Relationship Id="rId55" Type="http://schemas.openxmlformats.org/officeDocument/2006/relationships/image" Target="media/image10.png"/><Relationship Id="rId10" Type="http://schemas.openxmlformats.org/officeDocument/2006/relationships/image" Target="media/image45.png"/><Relationship Id="rId54" Type="http://schemas.openxmlformats.org/officeDocument/2006/relationships/image" Target="media/image48.png"/><Relationship Id="rId13" Type="http://schemas.openxmlformats.org/officeDocument/2006/relationships/image" Target="media/image3.png"/><Relationship Id="rId57" Type="http://schemas.openxmlformats.org/officeDocument/2006/relationships/image" Target="media/image50.png"/><Relationship Id="rId12" Type="http://schemas.openxmlformats.org/officeDocument/2006/relationships/image" Target="media/image23.png"/><Relationship Id="rId56" Type="http://schemas.openxmlformats.org/officeDocument/2006/relationships/image" Target="media/image1.png"/><Relationship Id="rId15" Type="http://schemas.openxmlformats.org/officeDocument/2006/relationships/image" Target="media/image17.png"/><Relationship Id="rId59" Type="http://schemas.openxmlformats.org/officeDocument/2006/relationships/footer" Target="footer2.xml"/><Relationship Id="rId14" Type="http://schemas.openxmlformats.org/officeDocument/2006/relationships/image" Target="media/image7.png"/><Relationship Id="rId58" Type="http://schemas.openxmlformats.org/officeDocument/2006/relationships/header" Target="header2.xml"/><Relationship Id="rId17" Type="http://schemas.openxmlformats.org/officeDocument/2006/relationships/image" Target="media/image21.png"/><Relationship Id="rId16" Type="http://schemas.openxmlformats.org/officeDocument/2006/relationships/image" Target="media/image40.png"/><Relationship Id="rId19" Type="http://schemas.openxmlformats.org/officeDocument/2006/relationships/image" Target="media/image31.png"/><Relationship Id="rId18" Type="http://schemas.openxmlformats.org/officeDocument/2006/relationships/image" Target="media/image2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9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9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WItEwWYF+mFgJ+aKQ9NpFuWdA==">AMUW2mWBwL436lLBaU4/kcpiSH2YX/0r3JQQ3peOtJai03FCtfBHNQWlCbdAEv/gsPKPlo/c/nUAVMG9SK0EYHHSSUIJM6BvZCiLIlsw0DzYlQ8DSmzGZJ8=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2022-02-10T12:31:36Z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2022-02-10T00:00:00Z</vt:filetime>
  </property>
</Properties>
</file>